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B041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F424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CF424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31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BE65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9E432E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CF42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61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 xml:space="preserve"> a 61.A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 xml:space="preserve"> 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CF42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62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Pr="009E432E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04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304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400304">
        <w:rPr>
          <w:rFonts w:ascii="Times New Roman" w:eastAsia="Times New Roman" w:hAnsi="Times New Roman" w:cs="Times New Roman"/>
          <w:b/>
          <w:sz w:val="24"/>
          <w:szCs w:val="24"/>
        </w:rPr>
        <w:t>5b</w:t>
      </w:r>
      <w:r w:rsidR="00301F32" w:rsidRPr="00400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40030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c) zákona č. 128/2000 Sb., o obcích (obecní zřízení), ve znění pozdějších předpisů, </w:t>
      </w:r>
      <w:r w:rsidR="00400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F32" w:rsidRPr="00400304">
        <w:rPr>
          <w:rFonts w:ascii="Times New Roman" w:hAnsi="Times New Roman" w:cs="Times New Roman"/>
          <w:color w:val="000000"/>
          <w:sz w:val="24"/>
          <w:szCs w:val="24"/>
        </w:rPr>
        <w:t>v působnosti valné hromady společnosti TEPLO Břeclav s.r.o. Zprávu o činnosti společnosti TEPLO Břeclav s.r.o. v roce 2016, která je uvedena v příloze č. 2 zápisu</w:t>
      </w:r>
      <w:r w:rsidR="004003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F32" w:rsidRPr="00400304" w:rsidRDefault="00400304" w:rsidP="00301F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E1D" w:rsidRDefault="00785E1D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2" w:rsidRPr="00400304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304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400304">
        <w:rPr>
          <w:rFonts w:ascii="Times New Roman" w:eastAsia="Times New Roman" w:hAnsi="Times New Roman" w:cs="Times New Roman"/>
          <w:b/>
          <w:sz w:val="24"/>
          <w:szCs w:val="24"/>
        </w:rPr>
        <w:t>5c</w:t>
      </w:r>
      <w:r w:rsidR="00301F32" w:rsidRPr="00400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40030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řádnou účetní závěrku společnosti TEPLO Břeclav s.r.o. v roce 2016, která je uvedena v příloze č. 3 a 4 zápisu</w:t>
      </w:r>
      <w:r w:rsidR="004003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F32" w:rsidRPr="00400304" w:rsidRDefault="00400304" w:rsidP="00301F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3,4,</w:t>
      </w:r>
    </w:p>
    <w:p w:rsidR="00CF424B" w:rsidRPr="00400304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E1D" w:rsidRPr="00400304" w:rsidRDefault="00785E1D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2" w:rsidRPr="00400304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304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400304">
        <w:rPr>
          <w:rFonts w:ascii="Times New Roman" w:eastAsia="Times New Roman" w:hAnsi="Times New Roman" w:cs="Times New Roman"/>
          <w:b/>
          <w:sz w:val="24"/>
          <w:szCs w:val="24"/>
        </w:rPr>
        <w:t>5d</w:t>
      </w:r>
      <w:r w:rsidR="00301F32" w:rsidRPr="00400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40030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přesunutí zisku vytvořeného společností TEPLO Břeclav s.r.o. v roce 2016 do nerozděleného zisku minulých let</w:t>
      </w:r>
      <w:r w:rsidR="004003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1F32" w:rsidRPr="00400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E1D" w:rsidRDefault="00785E1D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2" w:rsidRPr="00301F32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F32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301F32">
        <w:rPr>
          <w:rFonts w:ascii="Times New Roman" w:eastAsia="Times New Roman" w:hAnsi="Times New Roman" w:cs="Times New Roman"/>
          <w:b/>
          <w:sz w:val="24"/>
          <w:szCs w:val="24"/>
        </w:rPr>
        <w:t>5f</w:t>
      </w:r>
      <w:r w:rsidR="00301F32" w:rsidRPr="00301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301F3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c) zákona č. 128/2000 Sb., o obcích (obecní zřízení), ve znění pozdějších předpisů, </w:t>
      </w:r>
      <w:r w:rsidR="00301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F32" w:rsidRPr="00301F32">
        <w:rPr>
          <w:rFonts w:ascii="Times New Roman" w:hAnsi="Times New Roman" w:cs="Times New Roman"/>
          <w:color w:val="000000"/>
          <w:sz w:val="24"/>
          <w:szCs w:val="24"/>
        </w:rPr>
        <w:t>v působnosti valné hromady společnosti TEPLO Břeclav s.r.o. Zprávu o vztazích mezi ovládanou a ovládající osobou v roce 2016, která je uvedena v příloze č. 5 zápisu</w:t>
      </w:r>
      <w:r w:rsidR="00301F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F32" w:rsidRPr="00301F32" w:rsidRDefault="00301F32" w:rsidP="00301F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E1D" w:rsidRDefault="00785E1D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2" w:rsidRPr="00301F32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F32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301F32">
        <w:rPr>
          <w:rFonts w:ascii="Times New Roman" w:eastAsia="Times New Roman" w:hAnsi="Times New Roman" w:cs="Times New Roman"/>
          <w:b/>
          <w:sz w:val="24"/>
          <w:szCs w:val="24"/>
        </w:rPr>
        <w:t>5g</w:t>
      </w:r>
      <w:r w:rsidR="00301F32" w:rsidRPr="00301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301F3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c) zákona č. 128/2000 Sb., o obcích (obecní zřízení), ve znění pozdějších předpisů, v působnosti valné hromady společnosti TEPLO </w:t>
      </w:r>
      <w:r w:rsidR="00301F32" w:rsidRPr="00301F32">
        <w:rPr>
          <w:rFonts w:ascii="Times New Roman" w:hAnsi="Times New Roman" w:cs="Times New Roman"/>
          <w:color w:val="000000"/>
          <w:sz w:val="24"/>
          <w:szCs w:val="24"/>
        </w:rPr>
        <w:lastRenderedPageBreak/>
        <w:t>Břeclav s.r.o. jednatelům společnosti roční odměnu podle přílohy, která je uvedena v příloze č. 6 zápisu</w:t>
      </w:r>
      <w:r w:rsidR="00301F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F32" w:rsidRPr="00301F32" w:rsidRDefault="00301F32" w:rsidP="00301F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301F32" w:rsidRDefault="00301F32" w:rsidP="00301F3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2" w:rsidRDefault="00301F32" w:rsidP="00301F3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2" w:rsidRPr="00301F32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F32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301F32">
        <w:rPr>
          <w:rFonts w:ascii="Times New Roman" w:eastAsia="Times New Roman" w:hAnsi="Times New Roman" w:cs="Times New Roman"/>
          <w:b/>
          <w:sz w:val="24"/>
          <w:szCs w:val="24"/>
        </w:rPr>
        <w:t>5h</w:t>
      </w:r>
      <w:r w:rsidR="00301F32" w:rsidRPr="00301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301F3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c) zákona č. 128/2000 Sb., o obcích (obecní zřízení), ve znění pozdějších předpisů, </w:t>
      </w:r>
      <w:r w:rsidR="00301F32" w:rsidRPr="00301F32">
        <w:rPr>
          <w:rFonts w:ascii="Times New Roman" w:hAnsi="Times New Roman" w:cs="Times New Roman"/>
          <w:sz w:val="24"/>
          <w:szCs w:val="24"/>
        </w:rPr>
        <w:t>v působnosti valné hromady společnosti TEPLO Břeclav s.r.o. členům dozorčí rady společnosti roční odměnu podle přílohy, která je uvedena v příloze č. 7 zápisu.</w:t>
      </w:r>
    </w:p>
    <w:p w:rsidR="00301F32" w:rsidRPr="00301F32" w:rsidRDefault="00301F32" w:rsidP="00301F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32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E1D" w:rsidRDefault="00785E1D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CB3" w:rsidRPr="00D32CB3" w:rsidRDefault="00CF424B" w:rsidP="00D32C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2CB3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D32CB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32CB3" w:rsidRPr="00D32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CB3" w:rsidRPr="00D32CB3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</w:t>
      </w:r>
      <w:r w:rsidR="00D32CB3">
        <w:rPr>
          <w:rFonts w:ascii="Times New Roman" w:hAnsi="Times New Roman" w:cs="Times New Roman"/>
          <w:sz w:val="24"/>
          <w:szCs w:val="24"/>
        </w:rPr>
        <w:t xml:space="preserve"> </w:t>
      </w:r>
      <w:r w:rsidR="00D32CB3" w:rsidRPr="00D32CB3">
        <w:rPr>
          <w:rFonts w:ascii="Times New Roman" w:hAnsi="Times New Roman" w:cs="Times New Roman"/>
          <w:sz w:val="24"/>
          <w:szCs w:val="24"/>
        </w:rPr>
        <w:t>o obcích (obecní zřízení)</w:t>
      </w:r>
      <w:r w:rsidR="00D32CB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D32CB3" w:rsidRPr="00D32CB3">
        <w:rPr>
          <w:rFonts w:ascii="Times New Roman" w:hAnsi="Times New Roman" w:cs="Times New Roman"/>
          <w:sz w:val="24"/>
          <w:szCs w:val="24"/>
        </w:rPr>
        <w:t>změny rozpočtu na rok 2017 uvedené v příloze č. 8 zápisu.</w:t>
      </w:r>
    </w:p>
    <w:p w:rsidR="00D32CB3" w:rsidRPr="00D32CB3" w:rsidRDefault="00D32CB3" w:rsidP="00D32C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B3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E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C6" w:rsidRPr="005E1DC6" w:rsidRDefault="00CF424B" w:rsidP="005E1DC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DC6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5E1DC6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zemědělského pachtu částí pozemků p. č. 2639/43 o výměře cca 230 m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>, p. č. 2639/44 o výměře cca 230 m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>, p. č. 2639/76 o výměře cca 230 m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>, p. č. 2639/77 o výměře cca 230 m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>a p. č. 2639/78 o výměře cca 230 m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E1DC6" w:rsidRPr="005E1DC6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CF424B" w:rsidRPr="005E1DC6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E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549" w:rsidRPr="00FB5549" w:rsidRDefault="00CF424B" w:rsidP="00FB55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5549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FB554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E1DC6" w:rsidRPr="00FB5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549" w:rsidRPr="00FB554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B5549" w:rsidRPr="00FB5549">
        <w:rPr>
          <w:rFonts w:ascii="Times New Roman" w:hAnsi="Times New Roman" w:cs="Times New Roman"/>
          <w:sz w:val="24"/>
          <w:szCs w:val="24"/>
        </w:rPr>
        <w:t xml:space="preserve">uzavření dohody o ukončení nájemní smlouvy na pronájem části pozemku p. č. 4148 v k. </w:t>
      </w:r>
      <w:proofErr w:type="spellStart"/>
      <w:r w:rsidR="00FB5549" w:rsidRPr="00FB554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B5549" w:rsidRPr="00FB5549">
        <w:rPr>
          <w:rFonts w:ascii="Times New Roman" w:hAnsi="Times New Roman" w:cs="Times New Roman"/>
          <w:sz w:val="24"/>
          <w:szCs w:val="24"/>
        </w:rPr>
        <w:t xml:space="preserve"> Břeclav o výměře 1050 m</w:t>
      </w:r>
      <w:r w:rsidR="00FB5549" w:rsidRPr="00FB55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5549" w:rsidRPr="00FB5549">
        <w:rPr>
          <w:rFonts w:ascii="Times New Roman" w:hAnsi="Times New Roman" w:cs="Times New Roman"/>
          <w:sz w:val="24"/>
          <w:szCs w:val="24"/>
        </w:rPr>
        <w:t xml:space="preserve">, uzavřené dne 18.05.1994, s Pohřební službou </w:t>
      </w:r>
      <w:proofErr w:type="spellStart"/>
      <w:r w:rsidR="00FB5549" w:rsidRPr="00FB5549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FB5549" w:rsidRPr="00FB5549">
        <w:rPr>
          <w:rFonts w:ascii="Times New Roman" w:hAnsi="Times New Roman" w:cs="Times New Roman"/>
          <w:sz w:val="24"/>
          <w:szCs w:val="24"/>
        </w:rPr>
        <w:t xml:space="preserve"> s. r. o., IČ: 262 16 167, se sídlem Břeclav, Lidická 1863/19 , a to ke dni 01.06.2017. Dohoda je uvedena v příloze č. 9 zápisu.</w:t>
      </w:r>
    </w:p>
    <w:p w:rsidR="00FB5549" w:rsidRPr="00FB5549" w:rsidRDefault="00FB5549" w:rsidP="00FB55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549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E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373" w:rsidRPr="009D6373" w:rsidRDefault="00CF424B" w:rsidP="009D637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73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9D6373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9D6373" w:rsidRPr="009D6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373" w:rsidRPr="009D637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9D6373" w:rsidRPr="009D6373">
        <w:rPr>
          <w:rFonts w:ascii="Times New Roman" w:hAnsi="Times New Roman" w:cs="Times New Roman"/>
          <w:sz w:val="24"/>
          <w:szCs w:val="24"/>
        </w:rPr>
        <w:t>uzavření smlouvy o zřízení věcného břemene – služebnosti, spočívajícího v právu chůze a jízdy, k pozemkům p. č. 2653/38 o výměře 575 m</w:t>
      </w:r>
      <w:r w:rsidR="009D6373" w:rsidRPr="009D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sz w:val="24"/>
          <w:szCs w:val="24"/>
        </w:rPr>
        <w:t xml:space="preserve"> a p. č. 2653/37 o výměře 122 m</w:t>
      </w:r>
      <w:r w:rsidR="009D6373" w:rsidRPr="009D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9D6373" w:rsidRPr="009D63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D6373" w:rsidRPr="009D6373">
        <w:rPr>
          <w:rFonts w:ascii="Times New Roman" w:hAnsi="Times New Roman" w:cs="Times New Roman"/>
          <w:sz w:val="24"/>
          <w:szCs w:val="24"/>
        </w:rPr>
        <w:t xml:space="preserve"> Břeclav, ve prospěch vlastníků sousedících pozemků p. č. 2653/33 o výměře 773 m</w:t>
      </w:r>
      <w:r w:rsidR="009D6373" w:rsidRPr="009D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sz w:val="24"/>
          <w:szCs w:val="24"/>
        </w:rPr>
        <w:t>, p. č. 2653/31 o výměře 306 m</w:t>
      </w:r>
      <w:r w:rsidR="009D6373" w:rsidRPr="009D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sz w:val="24"/>
          <w:szCs w:val="24"/>
        </w:rPr>
        <w:t>, p. č. 2653/28 o výměře 9576 m</w:t>
      </w:r>
      <w:r w:rsidR="009D6373" w:rsidRPr="009D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sz w:val="24"/>
          <w:szCs w:val="24"/>
        </w:rPr>
        <w:t>, p. č. 2641/3 o výměře 3228 m</w:t>
      </w:r>
      <w:r w:rsidR="009D6373" w:rsidRPr="009D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sz w:val="24"/>
          <w:szCs w:val="24"/>
        </w:rPr>
        <w:t xml:space="preserve"> a p. č. 2641/2 o výměře 9551 m</w:t>
      </w:r>
      <w:r w:rsidR="009D6373" w:rsidRPr="009D6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D6373" w:rsidRPr="009D63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D6373" w:rsidRPr="009D6373">
        <w:rPr>
          <w:rFonts w:ascii="Times New Roman" w:hAnsi="Times New Roman" w:cs="Times New Roman"/>
          <w:sz w:val="24"/>
          <w:szCs w:val="24"/>
        </w:rPr>
        <w:t xml:space="preserve"> Břeclav, se společností VHS Břeclav s. r. o., IČ: 42324149, se sídlem Břeclav, Fügnerova 1161/1, a Jihomoravským krajem, IČ: 70888337, se sídlem Brno-Veveří, Žerotínovo náměstí 449/3, s tím, že věcné břemeno se zřizuje bezúplatně a na dobu neurčitou. Smlouva o zřízení věcného břemene je uvedená v příloze č. 10 zápisu.</w:t>
      </w:r>
    </w:p>
    <w:p w:rsidR="009D6373" w:rsidRPr="009D6373" w:rsidRDefault="009D6373" w:rsidP="009D63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73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CF424B" w:rsidRPr="009D6373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373" w:rsidRDefault="009D6373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38" w:rsidRPr="00175838" w:rsidRDefault="00CF424B" w:rsidP="00175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17583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75838" w:rsidRPr="00175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38" w:rsidRPr="0017583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175838" w:rsidRPr="00175838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361/7 o výměře cca 23 m</w:t>
      </w:r>
      <w:r w:rsidR="00175838" w:rsidRPr="001758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5838" w:rsidRPr="00175838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175838" w:rsidRPr="0017583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75838" w:rsidRPr="00175838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 (metalického kabelu o délce cca 46 m), se </w:t>
      </w:r>
      <w:r w:rsidR="00175838" w:rsidRPr="00175838">
        <w:rPr>
          <w:rFonts w:ascii="Times New Roman" w:hAnsi="Times New Roman" w:cs="Times New Roman"/>
          <w:sz w:val="24"/>
          <w:szCs w:val="24"/>
        </w:rPr>
        <w:lastRenderedPageBreak/>
        <w:t>společností Česká telekomunikační infrastruktura a. s., IČ: 04084063, se sídlem Praha 3-Žižkov, Olšanská 2681/6, a to za jednorázovou úhradu ve výši 100 Kč + DPH. Smlouva je uvedena v příloze č. 11 zápisu.</w:t>
      </w:r>
    </w:p>
    <w:p w:rsidR="00175838" w:rsidRPr="00175838" w:rsidRDefault="00175838" w:rsidP="0017583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38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CF424B" w:rsidRPr="0053522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01AE0" w:rsidRPr="0053522D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316A0C" w:rsidRPr="00316A0C" w:rsidRDefault="00CF424B" w:rsidP="00316A0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C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316A0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316A0C" w:rsidRPr="00316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4130/21 o výměře cca 17,6 m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 xml:space="preserve"> a p. č. 333/2 o výměře cca 1,2 m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10 m, včetně 1 ks kabelové skříně na pozemku p. č. 4130/21, za jednorázovou úhradu ve výši 200 Kč/m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a za umístění 1 ks kabelové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12 zápisu.</w:t>
      </w:r>
    </w:p>
    <w:p w:rsidR="00316A0C" w:rsidRPr="00316A0C" w:rsidRDefault="00316A0C" w:rsidP="00316A0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6A0C"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CF424B" w:rsidRPr="0053522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01AE0" w:rsidRPr="0053522D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316A0C" w:rsidRPr="00316A0C" w:rsidRDefault="00CF424B" w:rsidP="00316A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6A0C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316A0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316A0C" w:rsidRPr="00316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A0C" w:rsidRPr="00316A0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16A0C" w:rsidRPr="00316A0C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3636/50 o výměře cca 15 m</w:t>
      </w:r>
      <w:r w:rsidR="00316A0C" w:rsidRPr="00316A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6A0C" w:rsidRPr="00316A0C">
        <w:rPr>
          <w:rFonts w:ascii="Times New Roman" w:hAnsi="Times New Roman" w:cs="Times New Roman"/>
          <w:sz w:val="24"/>
          <w:szCs w:val="24"/>
        </w:rPr>
        <w:t xml:space="preserve"> a p. č. 3652/1 o výměře cca 84 m</w:t>
      </w:r>
      <w:r w:rsidR="00316A0C" w:rsidRPr="00316A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6A0C" w:rsidRPr="00316A0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16A0C" w:rsidRPr="00316A0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16A0C" w:rsidRPr="00316A0C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49,5 m, včetně 1 ks kabelové skříně na pozemku p. č. 3652/1, za jednorázovou úhradu ve výši 200 Kč/m</w:t>
      </w:r>
      <w:r w:rsidR="00316A0C" w:rsidRPr="00316A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6A0C" w:rsidRPr="00316A0C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kabelové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316A0C" w:rsidRPr="00316A0C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316A0C" w:rsidRPr="00316A0C">
        <w:rPr>
          <w:rFonts w:ascii="Times New Roman" w:hAnsi="Times New Roman" w:cs="Times New Roman"/>
          <w:sz w:val="24"/>
          <w:szCs w:val="24"/>
        </w:rPr>
        <w:t xml:space="preserve"> 2151/6. Smlouva je uvedena v příloze č. 13 zápisu.</w:t>
      </w:r>
    </w:p>
    <w:p w:rsidR="00316A0C" w:rsidRPr="00316A0C" w:rsidRDefault="00316A0C" w:rsidP="00316A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0C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CF424B" w:rsidRPr="0053522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01AE0" w:rsidRPr="0053522D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7177AA" w:rsidRPr="007177AA" w:rsidRDefault="00CF424B" w:rsidP="007177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7AA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7177AA">
        <w:rPr>
          <w:rFonts w:ascii="Times New Roman" w:eastAsia="Times New Roman" w:hAnsi="Times New Roman" w:cs="Times New Roman"/>
          <w:b/>
          <w:sz w:val="24"/>
          <w:szCs w:val="24"/>
        </w:rPr>
        <w:t>20c</w:t>
      </w:r>
      <w:r w:rsidR="007177AA" w:rsidRPr="007177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nájmu uvedené v příloze č. 14 zápisu k bytu č. 11 o velikosti 1+1 s přísl. ve 3. nadzemním podlaží v domě na ul. Na Zahradách 1111/21 v Břeclavi s </w:t>
      </w:r>
      <w:r w:rsidR="006B0413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>, dle Pravidel nájmu, výpůjčky a zřizování věcných břemen u nemovitých věcí ve vlastnictví města Břeclav. Nájemné bude stanoveno ve výši 56 Kč/m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7177AA" w:rsidRPr="007177AA" w:rsidRDefault="007177AA" w:rsidP="007177A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7AA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CF424B" w:rsidRPr="0053522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01AE0" w:rsidRPr="0053522D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EA0ED2" w:rsidRPr="00EA0ED2" w:rsidRDefault="00CF424B" w:rsidP="00EA0E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D2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EA0ED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A0ED2" w:rsidRPr="00EA0E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ED2" w:rsidRPr="00EA0ED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dodatku č. 8 k Nájemní smlouvě ze dne 18.01.2006, ve znění dodatků č. 1 až č. 7, uzavřené se společností </w:t>
      </w:r>
      <w:proofErr w:type="spellStart"/>
      <w:r w:rsidR="00EA0ED2" w:rsidRPr="00EA0ED2">
        <w:rPr>
          <w:rFonts w:ascii="Times New Roman" w:hAnsi="Times New Roman" w:cs="Times New Roman"/>
          <w:color w:val="000000"/>
          <w:sz w:val="24"/>
          <w:szCs w:val="24"/>
        </w:rPr>
        <w:t>Kelemen</w:t>
      </w:r>
      <w:proofErr w:type="spellEnd"/>
      <w:r w:rsidR="00EA0ED2" w:rsidRPr="00EA0ED2">
        <w:rPr>
          <w:rFonts w:ascii="Times New Roman" w:hAnsi="Times New Roman" w:cs="Times New Roman"/>
          <w:color w:val="000000"/>
          <w:sz w:val="24"/>
          <w:szCs w:val="24"/>
        </w:rPr>
        <w:t xml:space="preserve"> s.r.o., IČ: 26216167, se sídlem Břeclav, Lidická 19, na pronájem smutečních obřadních síní, včetně věcí movitých tvořících vybavení, na hřbitovech Poštorná a Stará Břeclav, na dobu určitou od 01.06.2017 do 02.07.2018. Dodatek č. 8 je uvedený v příloze č. 16 zápisu.</w:t>
      </w:r>
    </w:p>
    <w:p w:rsidR="00EA0ED2" w:rsidRPr="0053522D" w:rsidRDefault="00EA0ED2" w:rsidP="00CF424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ED2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D47E5E" w:rsidRPr="005D65F0" w:rsidRDefault="00CF424B" w:rsidP="00D47E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R/62/17/</w:t>
      </w:r>
      <w:r w:rsidR="00A01AE0" w:rsidRPr="005D65F0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D47E5E" w:rsidRPr="005D6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E5E" w:rsidRPr="005D65F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přijetí neinvestiční dotace z Ministerstva vnitra ČR z Programu prevence kriminality 2017 na projekt Břeclav - Asistent prevence kriminality 2017, ve výši 903 000 Kč a dofinancov</w:t>
      </w:r>
      <w:r w:rsidR="005D65F0">
        <w:rPr>
          <w:rFonts w:ascii="Times New Roman" w:hAnsi="Times New Roman" w:cs="Times New Roman"/>
          <w:color w:val="000000"/>
          <w:sz w:val="24"/>
          <w:szCs w:val="24"/>
        </w:rPr>
        <w:t>ání vlastního min. 10 % podílu.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E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E5E" w:rsidRPr="005D65F0" w:rsidRDefault="00CF424B" w:rsidP="00D47E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F0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5D65F0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D47E5E" w:rsidRPr="005D6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E5E" w:rsidRPr="005D65F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přijetí neinvestiční dotace z Ministerstva vnitra ČR z Programu prevence kriminality 2017 na projekt Břeclav - Domovník </w:t>
      </w:r>
      <w:proofErr w:type="spellStart"/>
      <w:r w:rsidR="00D47E5E" w:rsidRPr="005D65F0">
        <w:rPr>
          <w:rFonts w:ascii="Times New Roman" w:hAnsi="Times New Roman" w:cs="Times New Roman"/>
          <w:color w:val="000000"/>
          <w:sz w:val="24"/>
          <w:szCs w:val="24"/>
        </w:rPr>
        <w:t>preventista</w:t>
      </w:r>
      <w:proofErr w:type="spellEnd"/>
      <w:r w:rsidR="00D47E5E" w:rsidRPr="005D65F0">
        <w:rPr>
          <w:rFonts w:ascii="Times New Roman" w:hAnsi="Times New Roman" w:cs="Times New Roman"/>
          <w:color w:val="000000"/>
          <w:sz w:val="24"/>
          <w:szCs w:val="24"/>
        </w:rPr>
        <w:t xml:space="preserve"> 2017, ve výši 210 000 Kč a dofinanco</w:t>
      </w:r>
      <w:r w:rsidR="005D65F0">
        <w:rPr>
          <w:rFonts w:ascii="Times New Roman" w:hAnsi="Times New Roman" w:cs="Times New Roman"/>
          <w:color w:val="000000"/>
          <w:sz w:val="24"/>
          <w:szCs w:val="24"/>
        </w:rPr>
        <w:t>vání vlastního min. 10 % podílu.</w:t>
      </w:r>
    </w:p>
    <w:p w:rsidR="00A01AE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E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E5E" w:rsidRPr="005D65F0" w:rsidRDefault="00CF424B" w:rsidP="00D47E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F0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5D65F0">
        <w:rPr>
          <w:rFonts w:ascii="Times New Roman" w:eastAsia="Times New Roman" w:hAnsi="Times New Roman" w:cs="Times New Roman"/>
          <w:b/>
          <w:sz w:val="24"/>
          <w:szCs w:val="24"/>
        </w:rPr>
        <w:t>23c</w:t>
      </w:r>
      <w:r w:rsidR="00D47E5E" w:rsidRPr="005D6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E5E" w:rsidRPr="005D65F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přijetí neinvestiční dotace z Ministerstva vnitra ČR z Programu prevence kriminality 2017 na projekt Břeclav - Forenzní identifikační značení 2017, ve výši 100 000 Kč a dofinancov</w:t>
      </w:r>
      <w:r w:rsidR="005D65F0">
        <w:rPr>
          <w:rFonts w:ascii="Times New Roman" w:hAnsi="Times New Roman" w:cs="Times New Roman"/>
          <w:color w:val="000000"/>
          <w:sz w:val="24"/>
          <w:szCs w:val="24"/>
        </w:rPr>
        <w:t>ání vlastního min. 10 % podílu.</w:t>
      </w:r>
    </w:p>
    <w:p w:rsidR="00A01AE0" w:rsidRPr="005D65F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5F0" w:rsidRDefault="005D65F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72F" w:rsidRPr="00FE172F" w:rsidRDefault="00CF424B" w:rsidP="00FE17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72F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FE172F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FE172F" w:rsidRPr="00FE1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2017 na realizaci projektu „Pager pro seniory III“ ve výši 140 000 Kč a uzavření smlouvy o poskytnutí dotace z rozpočtu Jihomoravského kraje s Jihomoravským krajem, se sídlem: Žerotínovo nám. 449/3, 601 82 Brno, IČ: 70888337, uvedenou v příloze č. 17 zápisu</w:t>
      </w:r>
      <w:r w:rsidR="00FE17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172F" w:rsidRPr="00FE172F" w:rsidRDefault="00FE172F" w:rsidP="00FE172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72F" w:rsidRPr="00FE172F" w:rsidRDefault="00CF424B" w:rsidP="00FE17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72F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FE172F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FE172F" w:rsidRPr="00FE1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2017 na realizaci projektu „Bezpečné bydlení seniorů III“ ve výši 38 000 Kč a uzavření smlouvy o poskytnutí dotace z rozpočtu Jihomoravského kraje s Jihomoravským krajem, se sídlem: Žerotínovo nám. 449/3, 601 82 Brno, IČ: 70888337, uvedenou v příloze č. 18 zápisu.</w:t>
      </w:r>
    </w:p>
    <w:p w:rsidR="00FE172F" w:rsidRPr="00FE172F" w:rsidRDefault="00FE172F" w:rsidP="00FE172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FE172F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72F" w:rsidRDefault="00FE172F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72F" w:rsidRPr="00FE172F" w:rsidRDefault="000642E4" w:rsidP="00FE17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72F">
        <w:rPr>
          <w:rFonts w:ascii="Times New Roman" w:eastAsia="Times New Roman" w:hAnsi="Times New Roman" w:cs="Times New Roman"/>
          <w:b/>
          <w:sz w:val="24"/>
          <w:szCs w:val="24"/>
        </w:rPr>
        <w:t>R/62/17/25</w:t>
      </w:r>
      <w:r w:rsidR="00FE172F" w:rsidRPr="00FE1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Na Pěšině 2842/13, Břeclav, převod částky 6.780 Kč z rezervního fondu do investičního fondu a použití finančních prostředků investičního fondu na nákup zvířat do </w:t>
      </w:r>
      <w:proofErr w:type="spellStart"/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>zookoutku</w:t>
      </w:r>
      <w:proofErr w:type="spellEnd"/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 xml:space="preserve"> s výběhem.</w:t>
      </w:r>
    </w:p>
    <w:p w:rsidR="000642E4" w:rsidRPr="00FE172F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72F" w:rsidRPr="00FE172F" w:rsidRDefault="000642E4" w:rsidP="00FE17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72F">
        <w:rPr>
          <w:rFonts w:ascii="Times New Roman" w:eastAsia="Times New Roman" w:hAnsi="Times New Roman" w:cs="Times New Roman"/>
          <w:b/>
          <w:sz w:val="24"/>
          <w:szCs w:val="24"/>
        </w:rPr>
        <w:t>R/62/17/26a</w:t>
      </w:r>
      <w:r w:rsidR="00FE172F" w:rsidRPr="00FE1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 ve znění pozdějších předpisů, uzavření smlouvy o poskytnutí dotace z rozpočtu Jihomoravského kraje ve výši 56.000 Kč na projekt „Břeclavská muzejní noc 2017“, uvedenou v příloze č. 19 zápisu</w:t>
      </w:r>
      <w:r w:rsidR="00FE1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72F" w:rsidRPr="00FE172F" w:rsidRDefault="00FE172F" w:rsidP="00FE172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č. 19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22D" w:rsidRDefault="0053522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72F" w:rsidRPr="00FE172F" w:rsidRDefault="000642E4" w:rsidP="00FE17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72F">
        <w:rPr>
          <w:rFonts w:ascii="Times New Roman" w:eastAsia="Times New Roman" w:hAnsi="Times New Roman" w:cs="Times New Roman"/>
          <w:b/>
          <w:sz w:val="24"/>
          <w:szCs w:val="24"/>
        </w:rPr>
        <w:t>R/62/17/26b</w:t>
      </w:r>
      <w:r w:rsidR="00FE172F" w:rsidRPr="00FE1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uzavření smlouvy o poskytnutí dotace z rozpočtu </w:t>
      </w:r>
      <w:r w:rsidR="00FE172F" w:rsidRPr="00FE172F">
        <w:rPr>
          <w:rFonts w:ascii="Times New Roman" w:hAnsi="Times New Roman" w:cs="Times New Roman"/>
          <w:color w:val="000000"/>
          <w:sz w:val="24"/>
          <w:szCs w:val="24"/>
        </w:rPr>
        <w:lastRenderedPageBreak/>
        <w:t>Jihomoravského kraje ve výši 50.000 Kč na projekt „Zkvalitnění služeb TIC Břeclav v roce 2017“, uvedenou v příloze č. 20 zápisu.</w:t>
      </w:r>
    </w:p>
    <w:p w:rsidR="00FE172F" w:rsidRPr="00FE172F" w:rsidRDefault="00FE172F" w:rsidP="00FE172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č. </w:t>
      </w:r>
      <w:r w:rsidRPr="00FE172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75B" w:rsidRPr="00AB1FB8" w:rsidRDefault="000642E4" w:rsidP="00AB1F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B8">
        <w:rPr>
          <w:rFonts w:ascii="Times New Roman" w:eastAsia="Times New Roman" w:hAnsi="Times New Roman" w:cs="Times New Roman"/>
          <w:b/>
          <w:sz w:val="24"/>
          <w:szCs w:val="24"/>
        </w:rPr>
        <w:t>R/62/17/27b</w:t>
      </w:r>
      <w:r w:rsidR="00CE775B" w:rsidRPr="00AB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75B" w:rsidRPr="00AB1FB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 ve znění pozdějších předpisů, uzavření nájemní smlouvy na byt č. 26 v Domě s pečovatelskou službou, Seniorů 3196/1, Břeclav 3, mezi </w:t>
      </w:r>
      <w:r w:rsidR="008944F9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E775B" w:rsidRPr="00AB1FB8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CE775B" w:rsidRPr="00AB1FB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CE775B" w:rsidRPr="00AB1FB8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Na Pěšině 2842/13, Břeclav. 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38" w:rsidRPr="005E3138" w:rsidRDefault="000642E4" w:rsidP="005E313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138">
        <w:rPr>
          <w:rFonts w:ascii="Times New Roman" w:eastAsia="Times New Roman" w:hAnsi="Times New Roman" w:cs="Times New Roman"/>
          <w:b/>
          <w:sz w:val="24"/>
          <w:szCs w:val="24"/>
        </w:rPr>
        <w:t>R/62/17/30</w:t>
      </w:r>
      <w:r w:rsidR="005E3138" w:rsidRPr="005E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3138" w:rsidRPr="005E313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 ve znění pozdějších předpisů, pro školní rok 2017/2018 povolení výjimek z nejvyššího počtu dětí stanoveného vyhláškou ministerstva školství ve třídách mateřských škol zřízených městem Břeclav, tak jak je uvedeno v příloze č. 22 zápisu.</w:t>
      </w:r>
    </w:p>
    <w:p w:rsidR="005E3138" w:rsidRPr="005E3138" w:rsidRDefault="005E3138" w:rsidP="005E313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138"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0642E4" w:rsidRPr="005E3138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38" w:rsidRDefault="005E3138" w:rsidP="00AB1F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B8" w:rsidRPr="00AB1FB8" w:rsidRDefault="000642E4" w:rsidP="00AB1F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B8">
        <w:rPr>
          <w:rFonts w:ascii="Times New Roman" w:eastAsia="Times New Roman" w:hAnsi="Times New Roman" w:cs="Times New Roman"/>
          <w:b/>
          <w:sz w:val="24"/>
          <w:szCs w:val="24"/>
        </w:rPr>
        <w:t>R/62/17/32b</w:t>
      </w:r>
      <w:r w:rsidR="00AB1FB8" w:rsidRPr="00AB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FB8" w:rsidRPr="00AB1FB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</w:t>
      </w:r>
      <w:r w:rsidR="00AB1FB8">
        <w:rPr>
          <w:rFonts w:ascii="Times New Roman" w:hAnsi="Times New Roman" w:cs="Times New Roman"/>
          <w:color w:val="000000"/>
          <w:sz w:val="24"/>
          <w:szCs w:val="24"/>
        </w:rPr>
        <w:t xml:space="preserve">), ve znění platných předpisů, </w:t>
      </w:r>
      <w:r w:rsidR="00AB1FB8" w:rsidRPr="00AB1FB8"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zápis změny v údajích vedených v rejstříku škol a školských zařízení u př. </w:t>
      </w:r>
      <w:proofErr w:type="spellStart"/>
      <w:r w:rsidR="00AB1FB8" w:rsidRPr="00AB1FB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B1FB8" w:rsidRPr="00AB1FB8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 – doplnění místa poskytovaného vzdělávání o prostory sportovního areálu a sportovní haly TJ Lokomotiva Břeclav, Veslařská 2753/1a, 690 02 Břeclav a doplnění místa poskytovaného vzdělávání u školního klubu o budovu Kupkova 1, 690 02 Břeclav, s účinností od 01.09.2017.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B6" w:rsidRPr="00AD1AB6" w:rsidRDefault="000642E4" w:rsidP="00AD1AB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B6">
        <w:rPr>
          <w:rFonts w:ascii="Times New Roman" w:eastAsia="Times New Roman" w:hAnsi="Times New Roman" w:cs="Times New Roman"/>
          <w:b/>
          <w:sz w:val="24"/>
          <w:szCs w:val="24"/>
        </w:rPr>
        <w:t>R/62/17/35Ia</w:t>
      </w:r>
      <w:r w:rsidR="00AD1AB6" w:rsidRPr="00AD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poskytnutí dotace z rozpočtu města na rok 2017 ve výši 50.000 Kč a uzavření veřejnoprávní smlouvy o poskytnutí a způsobu použití dotace s Ing. Lenkou Žůrkovou s místem podnikání Růžová 324/23, 691 46 Ladná, IČ: 880 74 081, a to na projekt „Účast tanečního studia N.</w:t>
      </w:r>
      <w:r w:rsidR="00AD1AB6">
        <w:rPr>
          <w:rFonts w:ascii="Times New Roman" w:hAnsi="Times New Roman" w:cs="Times New Roman"/>
          <w:color w:val="000000"/>
          <w:sz w:val="24"/>
          <w:szCs w:val="24"/>
        </w:rPr>
        <w:t>C.O.D. na světovém šampionátu“.</w:t>
      </w:r>
    </w:p>
    <w:p w:rsidR="000642E4" w:rsidRPr="00AD1AB6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B6" w:rsidRPr="00AD1AB6" w:rsidRDefault="000642E4" w:rsidP="00AD1AB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B6">
        <w:rPr>
          <w:rFonts w:ascii="Times New Roman" w:eastAsia="Times New Roman" w:hAnsi="Times New Roman" w:cs="Times New Roman"/>
          <w:b/>
          <w:sz w:val="24"/>
          <w:szCs w:val="24"/>
        </w:rPr>
        <w:t>R/62/17/35Ib</w:t>
      </w:r>
      <w:r w:rsidR="00AD1AB6" w:rsidRPr="00AD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</w:t>
      </w:r>
      <w:r w:rsidR="00AD1AB6">
        <w:rPr>
          <w:rFonts w:ascii="Times New Roman" w:hAnsi="Times New Roman" w:cs="Times New Roman"/>
          <w:color w:val="000000"/>
          <w:sz w:val="24"/>
          <w:szCs w:val="24"/>
        </w:rPr>
        <w:t>, ve znění pozdějších předpisů,</w:t>
      </w:r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 xml:space="preserve">  poskytnutí dotace z rozpočtu města na rok 2017 ve výši 50.000 Kč a uzavření veřejnoprávní smlouvy o poskytnutí a způsobu použití dotace s příspěvkovou organizací Jihomoravského kraje Duhovka – středisko volného času Břeclav, příspěvková organizace se sídlem Lidická 1060/4, 690 02 Břeclav, IČ: 60575514, a to na projekt „</w:t>
      </w:r>
      <w:proofErr w:type="spellStart"/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>dance</w:t>
      </w:r>
      <w:proofErr w:type="spellEnd"/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>masters</w:t>
      </w:r>
      <w:proofErr w:type="spellEnd"/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 xml:space="preserve"> 2017 - Chorvatsko“. </w:t>
      </w:r>
    </w:p>
    <w:p w:rsidR="00AD1AB6" w:rsidRPr="00C56C0D" w:rsidRDefault="00AD1AB6" w:rsidP="00AD1AB6">
      <w:pPr>
        <w:pStyle w:val="Bezmezer"/>
        <w:jc w:val="both"/>
        <w:rPr>
          <w:color w:val="000000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Pr="0053522D" w:rsidRDefault="000642E4" w:rsidP="000642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1081">
        <w:rPr>
          <w:rFonts w:ascii="Times New Roman" w:eastAsia="Times New Roman" w:hAnsi="Times New Roman" w:cs="Times New Roman"/>
          <w:b/>
          <w:sz w:val="24"/>
          <w:szCs w:val="24"/>
        </w:rPr>
        <w:t>R/62/17/38b</w:t>
      </w:r>
      <w:r w:rsidR="00161081" w:rsidRPr="00161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081" w:rsidRPr="001610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61081">
        <w:rPr>
          <w:rFonts w:ascii="Times New Roman" w:hAnsi="Times New Roman" w:cs="Times New Roman"/>
          <w:sz w:val="24"/>
          <w:szCs w:val="24"/>
        </w:rPr>
        <w:t xml:space="preserve"> </w:t>
      </w:r>
      <w:r w:rsidR="00161081" w:rsidRPr="00161081">
        <w:rPr>
          <w:rFonts w:ascii="Times New Roman" w:hAnsi="Times New Roman" w:cs="Times New Roman"/>
          <w:sz w:val="24"/>
          <w:szCs w:val="24"/>
        </w:rPr>
        <w:t xml:space="preserve">vyloučení dodavatele RAMET a.s., Letecká 1110, 686 04 Kunovice IČ: 256 38 891, INIT Technology s.r.o., Prostřední 132, 686 01 Kunovice IČ: 044 23 101 a </w:t>
      </w:r>
      <w:proofErr w:type="spellStart"/>
      <w:r w:rsidR="00161081" w:rsidRPr="00161081">
        <w:rPr>
          <w:rFonts w:ascii="Times New Roman" w:hAnsi="Times New Roman" w:cs="Times New Roman"/>
          <w:sz w:val="24"/>
          <w:szCs w:val="24"/>
        </w:rPr>
        <w:t>ZSystem</w:t>
      </w:r>
      <w:proofErr w:type="spellEnd"/>
      <w:r w:rsidR="00161081" w:rsidRPr="00161081">
        <w:rPr>
          <w:rFonts w:ascii="Times New Roman" w:hAnsi="Times New Roman" w:cs="Times New Roman"/>
          <w:sz w:val="24"/>
          <w:szCs w:val="24"/>
        </w:rPr>
        <w:t xml:space="preserve"> s.r.o., Moldavská 526/1,   625 00 Brno, IČ: 283 46 637 ze zadávacího řízení na akci „Dodávka stacionárního měřiče rychlosti včetně softwaru“ v souladu s § 48 odst. 1 a odst. 2 písm. a) zákona č. 134/2016 Sb., o zadávání veřejných zakázek, ve znění pozdějších předpisů.</w:t>
      </w:r>
    </w:p>
    <w:p w:rsidR="00C74A9B" w:rsidRPr="00C74A9B" w:rsidRDefault="000642E4" w:rsidP="00C74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4A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R/62/17/39</w:t>
      </w:r>
      <w:r w:rsidR="00C74A9B" w:rsidRPr="00C7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A9B" w:rsidRPr="00C74A9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74A9B" w:rsidRPr="00C74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A9B" w:rsidRPr="00C74A9B">
        <w:rPr>
          <w:rFonts w:ascii="Times New Roman" w:hAnsi="Times New Roman" w:cs="Times New Roman"/>
          <w:sz w:val="24"/>
          <w:szCs w:val="24"/>
        </w:rPr>
        <w:t>uzavření smlouvy o smlouvě budoucí o podmínkách provozu a údržbě protipovodňového opatření před převzetím dokončené stavby „Dyje, Břeclav – protipovodňová opatření, I. etapa“ s Povodím Moravy, s. p., se sídlem Dřevařská 11, 602 00 Brno, uvedenou v příloze č. 27 zápisu.</w:t>
      </w:r>
    </w:p>
    <w:p w:rsidR="00C74A9B" w:rsidRPr="00C74A9B" w:rsidRDefault="00C74A9B" w:rsidP="00C74A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9B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00F" w:rsidRPr="003B100F" w:rsidRDefault="000642E4" w:rsidP="003B10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100F">
        <w:rPr>
          <w:rFonts w:ascii="Times New Roman" w:eastAsia="Times New Roman" w:hAnsi="Times New Roman" w:cs="Times New Roman"/>
          <w:b/>
          <w:sz w:val="24"/>
          <w:szCs w:val="24"/>
        </w:rPr>
        <w:t>R/62/17/40b</w:t>
      </w:r>
      <w:r w:rsidR="003B100F" w:rsidRPr="003B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00F" w:rsidRPr="003B100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100F">
        <w:rPr>
          <w:rFonts w:ascii="Times New Roman" w:hAnsi="Times New Roman" w:cs="Times New Roman"/>
          <w:sz w:val="24"/>
          <w:szCs w:val="24"/>
        </w:rPr>
        <w:t xml:space="preserve"> </w:t>
      </w:r>
      <w:r w:rsidR="003B100F" w:rsidRPr="003B100F">
        <w:rPr>
          <w:rFonts w:ascii="Times New Roman" w:hAnsi="Times New Roman" w:cs="Times New Roman"/>
          <w:sz w:val="24"/>
          <w:szCs w:val="24"/>
        </w:rPr>
        <w:t>na základě doporučení komise v rámci veřejné zakázky ,, Břeclav – pěší trasa ul. Čechova, Žerotínova, zeleň a veřejné osvětlení ‘‘, výběr dodavatele a uzavření smlouvy o dílo se společností EUROVIA CS, a.s., Vídeňská 104, 61900 Brno, IČ:45274924 v souladu s nabídkou v celkové výši 9.964.616,65 Kč včetně DPH. Smlouva o dílo je uvedena v příloze č. 29 zápisu.</w:t>
      </w:r>
    </w:p>
    <w:p w:rsidR="003B100F" w:rsidRPr="003B100F" w:rsidRDefault="003B100F" w:rsidP="003B10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3B100F">
        <w:rPr>
          <w:rFonts w:ascii="Times New Roman" w:hAnsi="Times New Roman" w:cs="Times New Roman"/>
          <w:b/>
          <w:sz w:val="24"/>
          <w:szCs w:val="24"/>
        </w:rPr>
        <w:t>29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C14" w:rsidRPr="00BB4C14" w:rsidRDefault="000642E4" w:rsidP="00BB4C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4C14">
        <w:rPr>
          <w:rFonts w:ascii="Times New Roman" w:eastAsia="Times New Roman" w:hAnsi="Times New Roman" w:cs="Times New Roman"/>
          <w:b/>
          <w:sz w:val="24"/>
          <w:szCs w:val="24"/>
        </w:rPr>
        <w:t>R/62/17/41b</w:t>
      </w:r>
      <w:r w:rsidR="00BB4C14" w:rsidRPr="00BB4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C14" w:rsidRPr="00BB4C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B4C14">
        <w:rPr>
          <w:rFonts w:ascii="Times New Roman" w:hAnsi="Times New Roman" w:cs="Times New Roman"/>
          <w:sz w:val="24"/>
          <w:szCs w:val="24"/>
        </w:rPr>
        <w:t xml:space="preserve"> </w:t>
      </w:r>
      <w:r w:rsidR="00BB4C14" w:rsidRPr="00BB4C14">
        <w:rPr>
          <w:rFonts w:ascii="Times New Roman" w:hAnsi="Times New Roman" w:cs="Times New Roman"/>
          <w:sz w:val="24"/>
          <w:szCs w:val="24"/>
        </w:rPr>
        <w:t>na základě doporučení komise v rámci veřejné zakázky malého rozsahu „Revitalizace sídliště Jana Palacha, Břeclav – etapa III.“ výběr dodavatele a uzavření smlouvy o dílo se společností STRABAG a.s., Praha 5, Na Bělidle 198/21, 150 00, IČ: 60838744, v souladu s nabídkou v celkové výši 4.113.032 Kč včetně DPH. Smlouva o dílo je uvedena v příloze č. 31 zápisu.</w:t>
      </w:r>
    </w:p>
    <w:p w:rsidR="00BB4C14" w:rsidRPr="00BB4C14" w:rsidRDefault="00BB4C14" w:rsidP="00BB4C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BB4C14">
        <w:rPr>
          <w:rFonts w:ascii="Times New Roman" w:hAnsi="Times New Roman" w:cs="Times New Roman"/>
          <w:b/>
          <w:sz w:val="24"/>
          <w:szCs w:val="24"/>
        </w:rPr>
        <w:t>31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752" w:rsidRPr="00CC2752" w:rsidRDefault="000642E4" w:rsidP="00CC27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752">
        <w:rPr>
          <w:rFonts w:ascii="Times New Roman" w:eastAsia="Times New Roman" w:hAnsi="Times New Roman" w:cs="Times New Roman"/>
          <w:b/>
          <w:sz w:val="24"/>
          <w:szCs w:val="24"/>
        </w:rPr>
        <w:t>R/62/17/43</w:t>
      </w:r>
      <w:r w:rsidR="00CC2752" w:rsidRPr="00CC2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752" w:rsidRPr="00CC275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grantového programu Podpora regionů Nadace ČEZ na projekt „Boží muka v Charvátské Nové Vsi“ v předpokládané hodnotě 130 559 Kč.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Pr="00105CA6" w:rsidRDefault="000642E4" w:rsidP="00E329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5CA6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E329F6" w:rsidRPr="00105CA6">
        <w:rPr>
          <w:rFonts w:ascii="Times New Roman" w:eastAsia="Times New Roman" w:hAnsi="Times New Roman" w:cs="Times New Roman"/>
          <w:b/>
          <w:sz w:val="24"/>
          <w:szCs w:val="24"/>
        </w:rPr>
        <w:t>45b</w:t>
      </w:r>
      <w:r w:rsidR="00E329F6" w:rsidRPr="00105CA6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vyloučení vybraného dodavatele STAVEBNÍ FIRMA PLUS s.r.o., Měšťanská 3992/109, 695 01, Hodonín, IČ: 26285363 ze zadávacího řízení na akci „Chodníky ul. Hraniční, Skácela, Břeclav – Poštorná, trasa T2“ v souladu s § 124 odst. 2 zákona č. 134/2016 Sb., o zadávání veřejných zakázek, ve znění pozdějších předpisů.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F" w:rsidRDefault="006A6DCF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F" w:rsidRPr="006A6DCF" w:rsidRDefault="000642E4" w:rsidP="006A6D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6DCF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E329F6" w:rsidRPr="006A6DCF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6A6DCF" w:rsidRPr="006A6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DCF" w:rsidRPr="006A6DC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Městského úřadu Břeclav v pátek 23.06.2017.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4EC" w:rsidRPr="000304EC" w:rsidRDefault="000642E4" w:rsidP="000304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04EC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E329F6" w:rsidRPr="000304EC">
        <w:rPr>
          <w:rFonts w:ascii="Times New Roman" w:eastAsia="Times New Roman" w:hAnsi="Times New Roman" w:cs="Times New Roman"/>
          <w:b/>
          <w:sz w:val="24"/>
          <w:szCs w:val="24"/>
        </w:rPr>
        <w:t>47a</w:t>
      </w:r>
      <w:r w:rsidR="000304EC" w:rsidRPr="00030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4EC" w:rsidRPr="000304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zajištění</w:t>
      </w:r>
      <w:r w:rsidR="000304EC" w:rsidRPr="0003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EC" w:rsidRPr="000304EC">
        <w:rPr>
          <w:rFonts w:ascii="Times New Roman" w:hAnsi="Times New Roman" w:cs="Times New Roman"/>
          <w:sz w:val="24"/>
          <w:szCs w:val="24"/>
        </w:rPr>
        <w:t>provozu věci</w:t>
      </w:r>
      <w:r w:rsidR="000304EC" w:rsidRPr="0003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EC" w:rsidRPr="000304EC">
        <w:rPr>
          <w:rFonts w:ascii="Times New Roman" w:hAnsi="Times New Roman" w:cs="Times New Roman"/>
          <w:sz w:val="24"/>
          <w:szCs w:val="24"/>
        </w:rPr>
        <w:t xml:space="preserve">se společností DELIKOMAT s.r.o., se sídlem U Vlečky 843, 664 42 Modřice, IČ: 63475260, který je </w:t>
      </w:r>
      <w:r w:rsidR="000304EC">
        <w:rPr>
          <w:rFonts w:ascii="Times New Roman" w:hAnsi="Times New Roman" w:cs="Times New Roman"/>
          <w:sz w:val="24"/>
          <w:szCs w:val="24"/>
        </w:rPr>
        <w:t>uveden v příloze č. 36 zápisu.</w:t>
      </w:r>
    </w:p>
    <w:p w:rsidR="000304EC" w:rsidRPr="000304EC" w:rsidRDefault="000304EC" w:rsidP="000304E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4EC" w:rsidRPr="000304EC" w:rsidRDefault="000642E4" w:rsidP="000304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04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R/62/17/</w:t>
      </w:r>
      <w:r w:rsidR="00E329F6" w:rsidRPr="000304EC">
        <w:rPr>
          <w:rFonts w:ascii="Times New Roman" w:eastAsia="Times New Roman" w:hAnsi="Times New Roman" w:cs="Times New Roman"/>
          <w:b/>
          <w:sz w:val="24"/>
          <w:szCs w:val="24"/>
        </w:rPr>
        <w:t>47b</w:t>
      </w:r>
      <w:r w:rsidR="000304EC" w:rsidRPr="00030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4EC" w:rsidRPr="000304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umístnění se společností OLMIKA s.r.o., se sídlem Lidická 700/19, 690 00 Brno, IČ: 04579968, která je uvedena v příloze č. 37 zápisu.</w:t>
      </w:r>
    </w:p>
    <w:p w:rsidR="000304EC" w:rsidRPr="000304EC" w:rsidRDefault="000304EC" w:rsidP="000304E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4EC">
        <w:rPr>
          <w:rFonts w:ascii="Times New Roman" w:hAnsi="Times New Roman" w:cs="Times New Roman"/>
          <w:b/>
          <w:sz w:val="24"/>
          <w:szCs w:val="24"/>
        </w:rPr>
        <w:t>Příloha č. 37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4EC" w:rsidRPr="000304EC" w:rsidRDefault="000642E4" w:rsidP="000304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04EC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E329F6" w:rsidRPr="000304EC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="000304EC" w:rsidRPr="00030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4EC" w:rsidRPr="000304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výpovědi z pronájmu pozemků p. č. 5449/112 o výměře 290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5449/113 o výměře 190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5449/114 o výměře 19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5449/115 o výměře 17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5449/136 o výměře 40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5449/169 o výměře 164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5449/171 o výměře 95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5449/181 o výměře 93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5449/191 o výměře 116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5449/194 o výměře 588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5449/63 o výměře 185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>, p. č. 5450/31 o výměře 57 m</w:t>
      </w:r>
      <w:r w:rsidR="000304EC" w:rsidRPr="00030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4EC" w:rsidRPr="000304E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0304EC" w:rsidRPr="000304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04EC" w:rsidRPr="000304EC">
        <w:rPr>
          <w:rFonts w:ascii="Times New Roman" w:hAnsi="Times New Roman" w:cs="Times New Roman"/>
          <w:sz w:val="24"/>
          <w:szCs w:val="24"/>
        </w:rPr>
        <w:t xml:space="preserve"> Břeclav, na základě nájemní smlouvy č. OM/17/06 ze dne 30.03.2006, ve znění dodatků č. 1 až č. 8, </w:t>
      </w:r>
      <w:r w:rsidR="000D2D65">
        <w:rPr>
          <w:rFonts w:ascii="Times New Roman" w:hAnsi="Times New Roman" w:cs="Times New Roman"/>
          <w:sz w:val="24"/>
          <w:szCs w:val="24"/>
        </w:rPr>
        <w:t>XXXXXXXXX</w:t>
      </w:r>
      <w:r w:rsidR="000304EC" w:rsidRPr="000304EC">
        <w:rPr>
          <w:rFonts w:ascii="Times New Roman" w:hAnsi="Times New Roman" w:cs="Times New Roman"/>
          <w:sz w:val="24"/>
          <w:szCs w:val="24"/>
        </w:rPr>
        <w:t>, ke dni 01.10.2017.</w:t>
      </w:r>
    </w:p>
    <w:p w:rsidR="000642E4" w:rsidRDefault="000642E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22D" w:rsidRPr="0053522D" w:rsidRDefault="00E329F6" w:rsidP="00535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522D">
        <w:rPr>
          <w:rFonts w:ascii="Times New Roman" w:eastAsia="Times New Roman" w:hAnsi="Times New Roman" w:cs="Times New Roman"/>
          <w:b/>
          <w:sz w:val="24"/>
          <w:szCs w:val="24"/>
        </w:rPr>
        <w:t>R/62/17/50a</w:t>
      </w:r>
      <w:r w:rsidR="0053522D" w:rsidRPr="00535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22D" w:rsidRPr="0053522D">
        <w:rPr>
          <w:rFonts w:ascii="Times New Roman" w:hAnsi="Times New Roman" w:cs="Times New Roman"/>
          <w:sz w:val="24"/>
          <w:szCs w:val="24"/>
        </w:rPr>
        <w:t>v souladu s ustanovením § 102 odst. 1 písm. m) zákona č. 128/2000 Sb., o obcích (obecní zřízení), ve znění pozdějších předpisů, uzavření dodatku č. 23, uvedeného v příloze č. 38 zápisu ke Smlouvě o nájmu souboru majetku energetického hospodářství a o výkonu dalších práv a povinností, ze dne 30.12.2002 s nájemcem TEPLO Břeclav, s. r. o.</w:t>
      </w:r>
    </w:p>
    <w:p w:rsidR="00E329F6" w:rsidRDefault="0053522D" w:rsidP="000642E4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38</w:t>
      </w:r>
    </w:p>
    <w:p w:rsidR="0053522D" w:rsidRDefault="0053522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22D" w:rsidRPr="0053522D" w:rsidRDefault="00E329F6" w:rsidP="00535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522D">
        <w:rPr>
          <w:rFonts w:ascii="Times New Roman" w:eastAsia="Times New Roman" w:hAnsi="Times New Roman" w:cs="Times New Roman"/>
          <w:b/>
          <w:sz w:val="24"/>
          <w:szCs w:val="24"/>
        </w:rPr>
        <w:t>R/62/17/50b</w:t>
      </w:r>
      <w:r w:rsidR="0053522D" w:rsidRPr="00535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22D" w:rsidRPr="0053522D">
        <w:rPr>
          <w:rFonts w:ascii="Times New Roman" w:hAnsi="Times New Roman" w:cs="Times New Roman"/>
          <w:sz w:val="24"/>
          <w:szCs w:val="24"/>
        </w:rPr>
        <w:t xml:space="preserve">v souladu s ustanovením § 102 odst. 1 písm. m) zákona č. 128/2000 Sb., o obcích (obecní zřízení), ve znění pozdějších předpisů, uzavření dodatku č. 7, uvedeného v příloze č. 39 zápisu ke Smlouvě o nájmu souboru majetku vodního hospodářství a o výkonu dalších práv a povinností, ze dne 30.12.2002, s nájemcem TEPLO Břeclav, s. r. o. </w:t>
      </w:r>
    </w:p>
    <w:p w:rsidR="0053522D" w:rsidRPr="0053522D" w:rsidRDefault="0053522D" w:rsidP="0053522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Pr="0053522D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A01AE0" w:rsidRDefault="00A01AE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AE0" w:rsidRDefault="00A01AE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522D" w:rsidRDefault="0053522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54B5" w:rsidRPr="004D57EE" w:rsidRDefault="00CF424B" w:rsidP="006C54B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7EE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4D57E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C54B5" w:rsidRPr="004D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4B5" w:rsidRPr="004D57E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převést vlastnictví kanalizační stoky na ulici Nádražní v Poštorné o délce 1130,50 m, včetně 22 ks kanalizačních šachet, do majetku společnosti Vodovody a kanalizace Břeclav, a. s., IČ: 494 55 168, se sídlem Břeclav, Čechova 1300/23, a to formou nepeněžitého vkladu, na základě znaleckého posudku.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E0" w:rsidRDefault="00A01AE0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7EE" w:rsidRPr="004D57EE" w:rsidRDefault="00CF424B" w:rsidP="004D57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57EE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4D57E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D57EE" w:rsidRPr="004D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7EE" w:rsidRPr="004D57E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4D57EE" w:rsidRPr="004D57EE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pozemku p. č. 667 v k. </w:t>
      </w:r>
      <w:proofErr w:type="spellStart"/>
      <w:r w:rsidR="004D57EE" w:rsidRPr="004D57E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D57EE" w:rsidRPr="004D57EE">
        <w:rPr>
          <w:rFonts w:ascii="Times New Roman" w:hAnsi="Times New Roman" w:cs="Times New Roman"/>
          <w:sz w:val="24"/>
          <w:szCs w:val="24"/>
        </w:rPr>
        <w:t xml:space="preserve"> Charvátská Nová Ves o výměře 48 m</w:t>
      </w:r>
      <w:r w:rsidR="004D57EE" w:rsidRPr="004D57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57EE" w:rsidRPr="004D5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2E4" w:rsidRDefault="000642E4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7CD" w:rsidRDefault="00D027CD" w:rsidP="005352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7CD" w:rsidRDefault="00D027CD" w:rsidP="005352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22D" w:rsidRPr="0053522D" w:rsidRDefault="00CF424B" w:rsidP="00535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522D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53522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3522D" w:rsidRPr="00535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22D" w:rsidRPr="005352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53522D" w:rsidRPr="0053522D">
        <w:rPr>
          <w:rFonts w:ascii="Times New Roman" w:hAnsi="Times New Roman" w:cs="Times New Roman"/>
          <w:sz w:val="24"/>
          <w:szCs w:val="24"/>
        </w:rPr>
        <w:t>Zastupitelstvu města Břeclavi schválit záměr prodeje části pozemku p. č. 4148 o výměře cca 23 m</w:t>
      </w:r>
      <w:r w:rsidR="0053522D" w:rsidRPr="005352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522D" w:rsidRPr="0053522D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53522D" w:rsidRPr="005352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3522D" w:rsidRPr="0053522D">
        <w:rPr>
          <w:rFonts w:ascii="Times New Roman" w:hAnsi="Times New Roman" w:cs="Times New Roman"/>
          <w:sz w:val="24"/>
          <w:szCs w:val="24"/>
        </w:rPr>
        <w:t xml:space="preserve"> Břeclav, na výstavbu trafostanice.</w:t>
      </w:r>
    </w:p>
    <w:p w:rsidR="00CF424B" w:rsidRPr="00D027C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2E4" w:rsidRPr="00D027CD" w:rsidRDefault="000642E4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FE3" w:rsidRPr="00630FE3" w:rsidRDefault="00CF424B" w:rsidP="00630F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FE3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630FE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31852" w:rsidRPr="00630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FE3" w:rsidRPr="00630FE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630FE3" w:rsidRPr="00630FE3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částí pozemku p. č. 896 v k. </w:t>
      </w:r>
      <w:proofErr w:type="spellStart"/>
      <w:r w:rsidR="00630FE3" w:rsidRPr="00630FE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30FE3" w:rsidRPr="00630FE3">
        <w:rPr>
          <w:rFonts w:ascii="Times New Roman" w:hAnsi="Times New Roman" w:cs="Times New Roman"/>
          <w:sz w:val="24"/>
          <w:szCs w:val="24"/>
        </w:rPr>
        <w:t xml:space="preserve"> Charvátská Nová Ves o výměře cca 32 m</w:t>
      </w:r>
      <w:r w:rsidR="00630FE3" w:rsidRPr="00630F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0FE3" w:rsidRPr="00630FE3">
        <w:rPr>
          <w:rFonts w:ascii="Times New Roman" w:hAnsi="Times New Roman" w:cs="Times New Roman"/>
          <w:sz w:val="24"/>
          <w:szCs w:val="24"/>
        </w:rPr>
        <w:t xml:space="preserve"> a o výměře cca 24 m</w:t>
      </w:r>
      <w:r w:rsidR="00630FE3" w:rsidRPr="00630F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0FE3" w:rsidRPr="00630FE3">
        <w:rPr>
          <w:rFonts w:ascii="Times New Roman" w:hAnsi="Times New Roman" w:cs="Times New Roman"/>
          <w:sz w:val="24"/>
          <w:szCs w:val="24"/>
        </w:rPr>
        <w:t>.</w:t>
      </w:r>
    </w:p>
    <w:p w:rsidR="00CF424B" w:rsidRPr="00D027C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2E4" w:rsidRPr="00D027CD" w:rsidRDefault="000642E4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60E" w:rsidRPr="00C6460E" w:rsidRDefault="00CF424B" w:rsidP="00C646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460E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C6460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30FE3" w:rsidRPr="00C64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460E" w:rsidRPr="00C6460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6460E" w:rsidRPr="00C6460E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části pozemku p. č. 1106/1 v k. </w:t>
      </w:r>
      <w:proofErr w:type="spellStart"/>
      <w:r w:rsidR="00C6460E" w:rsidRPr="00C6460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6460E" w:rsidRPr="00C6460E">
        <w:rPr>
          <w:rFonts w:ascii="Times New Roman" w:hAnsi="Times New Roman" w:cs="Times New Roman"/>
          <w:sz w:val="24"/>
          <w:szCs w:val="24"/>
        </w:rPr>
        <w:t xml:space="preserve"> Charvátská Nová Ves o výměře cca 75 m</w:t>
      </w:r>
      <w:r w:rsidR="00C6460E" w:rsidRPr="00C646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460E" w:rsidRPr="00C6460E">
        <w:rPr>
          <w:rFonts w:ascii="Times New Roman" w:hAnsi="Times New Roman" w:cs="Times New Roman"/>
          <w:sz w:val="24"/>
          <w:szCs w:val="24"/>
        </w:rPr>
        <w:t>.</w:t>
      </w:r>
    </w:p>
    <w:p w:rsidR="00CF424B" w:rsidRPr="00D027C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24B" w:rsidRPr="00D027CD" w:rsidRDefault="00CF424B" w:rsidP="00CF42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6D" w:rsidRPr="00802F6D" w:rsidRDefault="00CF424B" w:rsidP="00802F6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6D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802F6D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C6460E" w:rsidRPr="00802F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F6D" w:rsidRPr="00802F6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2749/1 v k. </w:t>
      </w:r>
      <w:proofErr w:type="spellStart"/>
      <w:r w:rsidR="00802F6D" w:rsidRPr="00802F6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02F6D" w:rsidRPr="00802F6D">
        <w:rPr>
          <w:rFonts w:ascii="Times New Roman" w:hAnsi="Times New Roman" w:cs="Times New Roman"/>
          <w:color w:val="000000"/>
          <w:sz w:val="24"/>
          <w:szCs w:val="24"/>
        </w:rPr>
        <w:t xml:space="preserve"> Poštorná, označené v geometrickém plánu č. 2433-39/2017 jako pozemek p. č. 2749/125 o výměře 1082 m</w:t>
      </w:r>
      <w:r w:rsidR="00802F6D" w:rsidRPr="00802F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02F6D" w:rsidRPr="00802F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27C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802F6D" w:rsidRPr="00802F6D">
        <w:rPr>
          <w:rFonts w:ascii="Times New Roman" w:hAnsi="Times New Roman" w:cs="Times New Roman"/>
          <w:color w:val="000000"/>
          <w:sz w:val="24"/>
          <w:szCs w:val="24"/>
        </w:rPr>
        <w:t>, za cenu 56 530 Kč.</w:t>
      </w:r>
    </w:p>
    <w:p w:rsidR="00CF424B" w:rsidRPr="00D027C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2E4" w:rsidRPr="00D027CD" w:rsidRDefault="000642E4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4B2" w:rsidRPr="00E754B2" w:rsidRDefault="00CF424B" w:rsidP="00E754B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B2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E754B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E754B2" w:rsidRPr="00E754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4B2" w:rsidRPr="00E754B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Zastupitelstvu města Břeclavi schválit uzavření dodatku č. 1 ke Smlouvě o uzavření budoucí smlouvy o úplatném převodu bytové jednotky a spoluvlastnického podílu na společných částech budovy a pozemku a smlouvě o budoucí kupní smlouvě, č. OMP/394/09, uzavřené dne 06.11.2009, s </w:t>
      </w:r>
      <w:r w:rsidR="00D027C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754B2" w:rsidRPr="00E754B2">
        <w:rPr>
          <w:rFonts w:ascii="Times New Roman" w:hAnsi="Times New Roman" w:cs="Times New Roman"/>
          <w:color w:val="000000"/>
          <w:sz w:val="24"/>
          <w:szCs w:val="24"/>
        </w:rPr>
        <w:t xml:space="preserve">, kterým bude posunut termín uzavření smlouvy na úplatný převod bytové jednotky č. 1114/24, včetně podílů k ní přináležejících, v domě č. p. 1114 v k. </w:t>
      </w:r>
      <w:proofErr w:type="spellStart"/>
      <w:r w:rsidR="00E754B2" w:rsidRPr="00E754B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754B2" w:rsidRPr="00E754B2">
        <w:rPr>
          <w:rFonts w:ascii="Times New Roman" w:hAnsi="Times New Roman" w:cs="Times New Roman"/>
          <w:color w:val="000000"/>
          <w:sz w:val="24"/>
          <w:szCs w:val="24"/>
        </w:rPr>
        <w:t xml:space="preserve"> Poštorná. Dodatek je uveden v příloze č. 15 zápisu.</w:t>
      </w:r>
    </w:p>
    <w:p w:rsidR="00E754B2" w:rsidRPr="00E754B2" w:rsidRDefault="00E754B2" w:rsidP="00E754B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4B2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0642E4" w:rsidRPr="00D027CD" w:rsidRDefault="000642E4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AB6" w:rsidRPr="00D027CD" w:rsidRDefault="00AD1AB6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AB6" w:rsidRPr="00AD1AB6" w:rsidRDefault="00CF424B" w:rsidP="00AD1AB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B6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AD1AB6">
        <w:rPr>
          <w:rFonts w:ascii="Times New Roman" w:eastAsia="Times New Roman" w:hAnsi="Times New Roman" w:cs="Times New Roman"/>
          <w:b/>
          <w:sz w:val="24"/>
          <w:szCs w:val="24"/>
        </w:rPr>
        <w:t>35II</w:t>
      </w:r>
      <w:r w:rsidR="00AD1AB6" w:rsidRPr="00AD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AD1AB6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AD1AB6" w:rsidRPr="00AD1AB6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navýšení dotace z rozpočtu města na rok 2017 o částku 50.000 Kč a uzavření dodatku k veřejnoprávní smlouvě o poskytnutí a způsobu použití dotace s Veronikou Krejčířovou s místem podnikání Růžičkova 3, 690 02 Břeclav, a to na projekt „Taneční soutěže zahraničí“.</w:t>
      </w:r>
    </w:p>
    <w:p w:rsidR="00CF424B" w:rsidRPr="00D027CD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2E4" w:rsidRPr="00D027CD" w:rsidRDefault="000642E4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AB8" w:rsidRPr="00C04AB8" w:rsidRDefault="00CF424B" w:rsidP="00C04A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4AB8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0642E4" w:rsidRPr="00C04AB8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C04AB8" w:rsidRPr="00C04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4AB8" w:rsidRPr="00C04AB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zařazení akce ,,Cyklostezka </w:t>
      </w:r>
      <w:proofErr w:type="spellStart"/>
      <w:r w:rsidR="00C04AB8" w:rsidRPr="00C04AB8">
        <w:rPr>
          <w:rFonts w:ascii="Times New Roman" w:hAnsi="Times New Roman" w:cs="Times New Roman"/>
          <w:sz w:val="24"/>
          <w:szCs w:val="24"/>
        </w:rPr>
        <w:t>Včelínek</w:t>
      </w:r>
      <w:proofErr w:type="spellEnd"/>
      <w:r w:rsidR="00C04AB8" w:rsidRPr="00C04AB8">
        <w:rPr>
          <w:rFonts w:ascii="Times New Roman" w:hAnsi="Times New Roman" w:cs="Times New Roman"/>
          <w:sz w:val="24"/>
          <w:szCs w:val="24"/>
        </w:rPr>
        <w:t>“ v předpokládané hodnotě 120.000 vč. DPH do investičních akcí města pro rok 2017 s realizací v roce 2018 v předpokládané hodnotě 2.000.000 vč. DPH.</w:t>
      </w:r>
    </w:p>
    <w:p w:rsidR="00CF424B" w:rsidRPr="00C04AB8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Pr="00C04AB8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74355" w:rsidRDefault="00C74355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A6EAD" w:rsidRDefault="007A6EAD" w:rsidP="00CF42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74F74" w:rsidRDefault="00274F7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4AB8" w:rsidRDefault="00C04AB8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42E0B" w:rsidRPr="00C42E0B" w:rsidRDefault="00CF424B" w:rsidP="00C42E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C42E0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C04AB8" w:rsidRPr="00C42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2E0B" w:rsidRPr="00C42E0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C42E0B" w:rsidRPr="00C42E0B">
        <w:rPr>
          <w:rFonts w:ascii="Times New Roman" w:hAnsi="Times New Roman" w:cs="Times New Roman"/>
          <w:sz w:val="24"/>
          <w:szCs w:val="24"/>
        </w:rPr>
        <w:t xml:space="preserve"> Zastupitelstvu města Břeclavi schválit prodej pozemku p. č. 3721/73 o výměře 243 m</w:t>
      </w:r>
      <w:r w:rsidR="00C42E0B" w:rsidRPr="00C42E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2E0B" w:rsidRPr="00C42E0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42E0B" w:rsidRPr="00C42E0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2E0B" w:rsidRPr="00C42E0B">
        <w:rPr>
          <w:rFonts w:ascii="Times New Roman" w:hAnsi="Times New Roman" w:cs="Times New Roman"/>
          <w:sz w:val="24"/>
          <w:szCs w:val="24"/>
        </w:rPr>
        <w:t xml:space="preserve"> Břeclav </w:t>
      </w:r>
      <w:r w:rsidR="00D027CD">
        <w:rPr>
          <w:rFonts w:ascii="Times New Roman" w:hAnsi="Times New Roman" w:cs="Times New Roman"/>
          <w:sz w:val="24"/>
          <w:szCs w:val="24"/>
        </w:rPr>
        <w:t>XXXXXXXXX</w:t>
      </w:r>
      <w:r w:rsidR="00C42E0B" w:rsidRPr="00C42E0B">
        <w:rPr>
          <w:rFonts w:ascii="Times New Roman" w:hAnsi="Times New Roman" w:cs="Times New Roman"/>
          <w:sz w:val="24"/>
          <w:szCs w:val="24"/>
        </w:rPr>
        <w:t>, za cenu 30 Kč/m</w:t>
      </w:r>
      <w:r w:rsidR="00C42E0B" w:rsidRPr="00C42E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2E0B" w:rsidRPr="00C42E0B">
        <w:rPr>
          <w:rFonts w:ascii="Times New Roman" w:hAnsi="Times New Roman" w:cs="Times New Roman"/>
          <w:sz w:val="24"/>
          <w:szCs w:val="24"/>
        </w:rPr>
        <w:t>.</w:t>
      </w:r>
    </w:p>
    <w:p w:rsidR="00CF424B" w:rsidRPr="00C42E0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74F74" w:rsidRDefault="00274F7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42E0B" w:rsidRDefault="00C42E0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1F32" w:rsidRPr="00301F32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F32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301F32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="00301F32" w:rsidRPr="00301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301F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zápis z jednání dozorčí rady společnosti TEPLO Břeclav s.r.o. ze dne 16.05.2017, který je uveden v příloze č. 1 zápisu</w:t>
      </w:r>
      <w:r w:rsidR="00301F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F32" w:rsidRPr="00301F32" w:rsidRDefault="00301F32" w:rsidP="00301F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32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9C0E5C" w:rsidRPr="00301F32" w:rsidRDefault="009C0E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E1D" w:rsidRDefault="00785E1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E5E" w:rsidRPr="00D47E5E" w:rsidRDefault="00CF424B" w:rsidP="00D47E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E5E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A01AE0" w:rsidRPr="00D47E5E">
        <w:rPr>
          <w:rFonts w:ascii="Times New Roman" w:eastAsia="Times New Roman" w:hAnsi="Times New Roman" w:cs="Times New Roman"/>
          <w:b/>
          <w:sz w:val="24"/>
          <w:szCs w:val="24"/>
        </w:rPr>
        <w:t>23d</w:t>
      </w:r>
      <w:r w:rsidR="00D47E5E" w:rsidRPr="00D47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E5E" w:rsidRPr="00D47E5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neposkytnutí investiční dotace z Ministerstva vnitra ČR z programu prevence kriminality 2017 na projekt Břeclav – Kamerový systém pro identifikaci RZ 2017, ve výši 350 000 Kč. Projekt bude financován z investiční rezervy městské policie.</w:t>
      </w:r>
    </w:p>
    <w:p w:rsidR="00CF424B" w:rsidRPr="00D47E5E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Default="00274F7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A43" w:rsidRPr="006F3A43" w:rsidRDefault="00CF424B" w:rsidP="006F3A4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A43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6F3A43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6F3A43" w:rsidRPr="006F3A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3A43" w:rsidRPr="006F3A4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usnesení Kulturní komise Rady města Břeclavi ze dne 04.05.2017, uvedené v příloze č. 24 zápisu.</w:t>
      </w:r>
    </w:p>
    <w:p w:rsidR="006F3A43" w:rsidRPr="006F3A43" w:rsidRDefault="006F3A43" w:rsidP="006F3A4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A43">
        <w:rPr>
          <w:rFonts w:ascii="Times New Roman" w:hAnsi="Times New Roman" w:cs="Times New Roman"/>
          <w:b/>
          <w:color w:val="000000"/>
          <w:sz w:val="24"/>
          <w:szCs w:val="24"/>
        </w:rPr>
        <w:t>Příloha č. 24</w:t>
      </w:r>
    </w:p>
    <w:p w:rsidR="00CF424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AB8" w:rsidRDefault="00C04AB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AB8" w:rsidRPr="00C04AB8" w:rsidRDefault="00CF424B" w:rsidP="00C04A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4AB8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C04AB8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="00C04AB8" w:rsidRPr="00C04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4AB8" w:rsidRPr="00C04AB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04AB8">
        <w:rPr>
          <w:rFonts w:ascii="Times New Roman" w:hAnsi="Times New Roman" w:cs="Times New Roman"/>
          <w:sz w:val="24"/>
          <w:szCs w:val="24"/>
        </w:rPr>
        <w:t xml:space="preserve"> </w:t>
      </w:r>
      <w:r w:rsidR="00C04AB8" w:rsidRPr="00C04AB8">
        <w:rPr>
          <w:rFonts w:ascii="Times New Roman" w:hAnsi="Times New Roman" w:cs="Times New Roman"/>
          <w:sz w:val="24"/>
          <w:szCs w:val="24"/>
        </w:rPr>
        <w:t>(obecní zřízení)</w:t>
      </w:r>
      <w:r w:rsidR="00C04AB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04AB8" w:rsidRPr="00C04AB8">
        <w:rPr>
          <w:rFonts w:ascii="Times New Roman" w:hAnsi="Times New Roman" w:cs="Times New Roman"/>
          <w:sz w:val="24"/>
          <w:szCs w:val="24"/>
        </w:rPr>
        <w:t xml:space="preserve">zápis z jednání mezi Městem Břeclav a Lesy ČR ze dne 04.05.2017 v Židlochovicích, který je uveden v příloze č. 25 zápisu. </w:t>
      </w:r>
    </w:p>
    <w:p w:rsidR="00C04AB8" w:rsidRPr="00C04AB8" w:rsidRDefault="00C04AB8" w:rsidP="00C04A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B8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CF424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081" w:rsidRDefault="001610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081" w:rsidRPr="00161081" w:rsidRDefault="00CF424B" w:rsidP="00161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1081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161081">
        <w:rPr>
          <w:rFonts w:ascii="Times New Roman" w:eastAsia="Times New Roman" w:hAnsi="Times New Roman" w:cs="Times New Roman"/>
          <w:b/>
          <w:sz w:val="24"/>
          <w:szCs w:val="24"/>
        </w:rPr>
        <w:t>38a</w:t>
      </w:r>
      <w:r w:rsidR="00161081" w:rsidRPr="00161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081" w:rsidRPr="001610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61081">
        <w:rPr>
          <w:rFonts w:ascii="Times New Roman" w:hAnsi="Times New Roman" w:cs="Times New Roman"/>
          <w:sz w:val="24"/>
          <w:szCs w:val="24"/>
        </w:rPr>
        <w:t xml:space="preserve"> </w:t>
      </w:r>
      <w:r w:rsidR="00161081" w:rsidRPr="00161081">
        <w:rPr>
          <w:rFonts w:ascii="Times New Roman" w:hAnsi="Times New Roman" w:cs="Times New Roman"/>
          <w:sz w:val="24"/>
          <w:szCs w:val="24"/>
        </w:rPr>
        <w:t>zprávu o hodnocení nabídek v rámci veřejné zakázky „Dodávka stacionárního měřiče rychlosti včetně softwaru“, která je uvedena v příloze č. 26 zápisu</w:t>
      </w:r>
      <w:r w:rsidR="00161081">
        <w:rPr>
          <w:rFonts w:ascii="Times New Roman" w:hAnsi="Times New Roman" w:cs="Times New Roman"/>
          <w:sz w:val="24"/>
          <w:szCs w:val="24"/>
        </w:rPr>
        <w:t>.</w:t>
      </w:r>
    </w:p>
    <w:p w:rsidR="00161081" w:rsidRPr="00161081" w:rsidRDefault="00161081" w:rsidP="001610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81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CF424B" w:rsidRPr="00161081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Default="00274F7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00F" w:rsidRPr="003B100F" w:rsidRDefault="00274F74" w:rsidP="003B10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100F">
        <w:rPr>
          <w:rFonts w:ascii="Times New Roman" w:eastAsia="Times New Roman" w:hAnsi="Times New Roman" w:cs="Times New Roman"/>
          <w:b/>
          <w:sz w:val="24"/>
          <w:szCs w:val="24"/>
        </w:rPr>
        <w:t>R/62/17/40a</w:t>
      </w:r>
      <w:r w:rsidR="003B100F" w:rsidRPr="003B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00F" w:rsidRPr="003B100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100F">
        <w:rPr>
          <w:rFonts w:ascii="Times New Roman" w:hAnsi="Times New Roman" w:cs="Times New Roman"/>
          <w:sz w:val="24"/>
          <w:szCs w:val="24"/>
        </w:rPr>
        <w:t xml:space="preserve"> </w:t>
      </w:r>
      <w:r w:rsidR="003B100F" w:rsidRPr="003B100F">
        <w:rPr>
          <w:rFonts w:ascii="Times New Roman" w:hAnsi="Times New Roman" w:cs="Times New Roman"/>
          <w:sz w:val="24"/>
          <w:szCs w:val="24"/>
        </w:rPr>
        <w:t xml:space="preserve">zprávu o posouzení nabídek, v rámci veřejné zakázky ,, </w:t>
      </w:r>
      <w:r w:rsidR="003B100F" w:rsidRPr="003B100F">
        <w:rPr>
          <w:rFonts w:ascii="Times New Roman" w:hAnsi="Times New Roman" w:cs="Times New Roman"/>
          <w:sz w:val="24"/>
          <w:szCs w:val="24"/>
        </w:rPr>
        <w:lastRenderedPageBreak/>
        <w:t>Břeclav – pěší trasa ul. Čechova, Žerotínova, zeleň a veřejné osvětlení ‘‘. Zpráva o posouzení nabídek je uvedena příloze č. 28 zápisu</w:t>
      </w:r>
      <w:r w:rsidR="003B100F">
        <w:rPr>
          <w:rFonts w:ascii="Times New Roman" w:hAnsi="Times New Roman" w:cs="Times New Roman"/>
          <w:sz w:val="24"/>
          <w:szCs w:val="24"/>
        </w:rPr>
        <w:t>.</w:t>
      </w:r>
    </w:p>
    <w:p w:rsidR="003B100F" w:rsidRPr="003B100F" w:rsidRDefault="003B100F" w:rsidP="003B10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274F74" w:rsidRDefault="00274F74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Default="00274F74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C14" w:rsidRPr="00BB4C14" w:rsidRDefault="00274F74" w:rsidP="00BB4C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4C14">
        <w:rPr>
          <w:rFonts w:ascii="Times New Roman" w:eastAsia="Times New Roman" w:hAnsi="Times New Roman" w:cs="Times New Roman"/>
          <w:b/>
          <w:sz w:val="24"/>
          <w:szCs w:val="24"/>
        </w:rPr>
        <w:t>R/62/17/41a</w:t>
      </w:r>
      <w:r w:rsidR="00BB4C14" w:rsidRPr="00BB4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C14" w:rsidRPr="00BB4C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B4C14">
        <w:rPr>
          <w:rFonts w:ascii="Times New Roman" w:hAnsi="Times New Roman" w:cs="Times New Roman"/>
          <w:sz w:val="24"/>
          <w:szCs w:val="24"/>
        </w:rPr>
        <w:t xml:space="preserve"> </w:t>
      </w:r>
      <w:r w:rsidR="00BB4C14" w:rsidRPr="00BB4C14">
        <w:rPr>
          <w:rFonts w:ascii="Times New Roman" w:hAnsi="Times New Roman" w:cs="Times New Roman"/>
          <w:sz w:val="24"/>
          <w:szCs w:val="24"/>
        </w:rPr>
        <w:t>závěrečnou zprávu v rámci veřejné zakázky malého rozsahu „Revitalizace sídliště Jana Palacha, Břeclav – etapa III.“. Závěrečná zpráva je uvedena v příloze č. 30 zápisu</w:t>
      </w:r>
      <w:r w:rsidR="00BB4C14">
        <w:rPr>
          <w:rFonts w:ascii="Times New Roman" w:hAnsi="Times New Roman" w:cs="Times New Roman"/>
          <w:sz w:val="24"/>
          <w:szCs w:val="24"/>
        </w:rPr>
        <w:t>.</w:t>
      </w:r>
    </w:p>
    <w:p w:rsidR="00BB4C14" w:rsidRPr="00BB4C14" w:rsidRDefault="00BB4C14" w:rsidP="00BB4C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274F74" w:rsidRPr="00BB4C14" w:rsidRDefault="00274F74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Default="00274F74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056" w:rsidRPr="00B57056" w:rsidRDefault="00E329F6" w:rsidP="00B570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7056">
        <w:rPr>
          <w:rFonts w:ascii="Times New Roman" w:eastAsia="Times New Roman" w:hAnsi="Times New Roman" w:cs="Times New Roman"/>
          <w:b/>
          <w:sz w:val="24"/>
          <w:szCs w:val="24"/>
        </w:rPr>
        <w:t>R/62/17/44</w:t>
      </w:r>
      <w:r w:rsidR="00B57056" w:rsidRPr="00B570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056" w:rsidRPr="00B57056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 ve znění pozdějších předpisů, usnesení Sportovní komise Rady města Břeclavi ze dne 16.05.2017, uvedené v příloze č. 34</w:t>
      </w:r>
      <w:r w:rsidR="00B57056"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B57056" w:rsidRPr="00B57056" w:rsidRDefault="00B57056" w:rsidP="00B5705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56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E329F6" w:rsidRDefault="00E329F6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Pr="00E329F6" w:rsidRDefault="00E329F6" w:rsidP="00E329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9F6">
        <w:rPr>
          <w:rFonts w:ascii="Times New Roman" w:eastAsia="Times New Roman" w:hAnsi="Times New Roman" w:cs="Times New Roman"/>
          <w:b/>
          <w:sz w:val="24"/>
          <w:szCs w:val="24"/>
        </w:rPr>
        <w:t xml:space="preserve">R/62/17/45a </w:t>
      </w:r>
      <w:r w:rsidRPr="00E329F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F6">
        <w:rPr>
          <w:rFonts w:ascii="Times New Roman" w:hAnsi="Times New Roman" w:cs="Times New Roman"/>
          <w:sz w:val="24"/>
          <w:szCs w:val="24"/>
        </w:rPr>
        <w:t xml:space="preserve">odmítnutí podepsat smlouvu o dílo dodavatele STAVEBNÍ FIRMA PLUS s.r.o., Měšťanská 3992/109, 695 01, Hodonín, IČ: 26285363, v rámci veřejné zakázky „Chodníky ul. Hraniční, Skácela, Břeclav – Poštorná, trasa T2“, které je uvedeno v příloze </w:t>
      </w:r>
      <w:r>
        <w:rPr>
          <w:rFonts w:ascii="Times New Roman" w:hAnsi="Times New Roman" w:cs="Times New Roman"/>
          <w:sz w:val="24"/>
          <w:szCs w:val="24"/>
        </w:rPr>
        <w:t>č. 35 zápisu.</w:t>
      </w:r>
    </w:p>
    <w:p w:rsidR="00E329F6" w:rsidRPr="00E329F6" w:rsidRDefault="00E329F6" w:rsidP="00E329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F6"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E329F6" w:rsidRDefault="00E329F6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557" w:rsidRPr="00EF7557" w:rsidRDefault="00E329F6" w:rsidP="00EF75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557">
        <w:rPr>
          <w:rFonts w:ascii="Times New Roman" w:eastAsia="Times New Roman" w:hAnsi="Times New Roman" w:cs="Times New Roman"/>
          <w:b/>
          <w:sz w:val="24"/>
          <w:szCs w:val="24"/>
        </w:rPr>
        <w:t>R/62/17/52</w:t>
      </w:r>
      <w:r w:rsidR="00EF7557" w:rsidRPr="00EF7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557" w:rsidRPr="00EF7557">
        <w:rPr>
          <w:rFonts w:ascii="Times New Roman" w:hAnsi="Times New Roman" w:cs="Times New Roman"/>
          <w:sz w:val="24"/>
          <w:szCs w:val="24"/>
        </w:rPr>
        <w:t>v souladu s ustanovením § 102 odst. 2 písm. b) zákona č. 128/2000 Sb., o obcích (obecní zřízení), ve znění pozdějších předpisů</w:t>
      </w:r>
      <w:r w:rsidR="00921621">
        <w:rPr>
          <w:rFonts w:ascii="Times New Roman" w:hAnsi="Times New Roman" w:cs="Times New Roman"/>
          <w:sz w:val="24"/>
          <w:szCs w:val="24"/>
        </w:rPr>
        <w:t>,</w:t>
      </w:r>
      <w:r w:rsidR="00EF7557" w:rsidRPr="00EF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557" w:rsidRPr="00EF7557">
        <w:rPr>
          <w:rFonts w:ascii="Times New Roman" w:hAnsi="Times New Roman" w:cs="Times New Roman"/>
          <w:sz w:val="24"/>
          <w:szCs w:val="24"/>
        </w:rPr>
        <w:t>rozsudek Krajského soudu v Brně ze dne 28.04.2017 o žalobě proti rozhodnutí předsedy Úřadu pro ochranu hospodářské soutěže ze dne 20.02.2017, č.j. ÚOHS – R398/2014/VZ-4945/2015/321/</w:t>
      </w:r>
      <w:proofErr w:type="spellStart"/>
      <w:r w:rsidR="00EF7557" w:rsidRPr="00EF7557">
        <w:rPr>
          <w:rFonts w:ascii="Times New Roman" w:hAnsi="Times New Roman" w:cs="Times New Roman"/>
          <w:sz w:val="24"/>
          <w:szCs w:val="24"/>
        </w:rPr>
        <w:t>KKř</w:t>
      </w:r>
      <w:proofErr w:type="spellEnd"/>
      <w:r w:rsidR="00EF7557" w:rsidRPr="00EF7557">
        <w:rPr>
          <w:rFonts w:ascii="Times New Roman" w:hAnsi="Times New Roman" w:cs="Times New Roman"/>
          <w:sz w:val="24"/>
          <w:szCs w:val="24"/>
        </w:rPr>
        <w:t xml:space="preserve">, vedeného pod </w:t>
      </w:r>
      <w:proofErr w:type="spellStart"/>
      <w:r w:rsidR="00EF7557" w:rsidRPr="00EF755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EF7557" w:rsidRPr="00EF7557">
        <w:rPr>
          <w:rFonts w:ascii="Times New Roman" w:hAnsi="Times New Roman" w:cs="Times New Roman"/>
          <w:sz w:val="24"/>
          <w:szCs w:val="24"/>
        </w:rPr>
        <w:t>. zn. 29Af37/2015 a souhlasí s podáním kasační stížnosti proti tomuto rozsudku.</w:t>
      </w:r>
    </w:p>
    <w:p w:rsidR="00E329F6" w:rsidRDefault="00E329F6" w:rsidP="00274F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21621" w:rsidRDefault="0092162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Pr="00CF424B" w:rsidRDefault="00BE657E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F424B"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21621" w:rsidRPr="00CF424B" w:rsidRDefault="0092162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01F32" w:rsidRPr="00301F32" w:rsidRDefault="00CF424B" w:rsidP="00301F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F32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785E1D" w:rsidRPr="00301F32">
        <w:rPr>
          <w:rFonts w:ascii="Times New Roman" w:eastAsia="Times New Roman" w:hAnsi="Times New Roman" w:cs="Times New Roman"/>
          <w:b/>
          <w:sz w:val="24"/>
          <w:szCs w:val="24"/>
        </w:rPr>
        <w:t>5e</w:t>
      </w:r>
      <w:r w:rsidR="00301F32" w:rsidRPr="00301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F32" w:rsidRPr="00301F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jednatelům společnosti TEPLO Břeclav s.r.o., aby zajistili zveřejnění schválené účetní závěrky za rok 2016 jejím předáním příslušnému správci daně a v elektronic</w:t>
      </w:r>
      <w:r w:rsidR="00301F32">
        <w:rPr>
          <w:rFonts w:ascii="Times New Roman" w:hAnsi="Times New Roman" w:cs="Times New Roman"/>
          <w:color w:val="000000"/>
          <w:sz w:val="24"/>
          <w:szCs w:val="24"/>
        </w:rPr>
        <w:t>ké podobě obchodnímu rejstříku.</w:t>
      </w:r>
    </w:p>
    <w:p w:rsidR="00477B9C" w:rsidRDefault="00477B9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Pr="00CF424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Pr="00CF424B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5659" w:rsidRPr="00CF424B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CF424B"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0F0859" w:rsidRDefault="000F08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D6373" w:rsidRDefault="009D6373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A6EAD" w:rsidRPr="00CF424B" w:rsidRDefault="007A6EAD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D6373" w:rsidRPr="009D6373" w:rsidRDefault="00CF424B" w:rsidP="009D637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73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9D6373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9D6373" w:rsidRPr="009D6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373" w:rsidRPr="009D637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usnesení ze dne 25.04.2017, kterým schválila uzavření smlouvy o zřízení věcného břemene - služebnosti spočívajícího v právu chůze a jízdy k pozemkům p. č. 2653/38 o výměře 575 m</w:t>
      </w:r>
      <w:r w:rsidR="009D6373" w:rsidRPr="009D63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color w:val="000000"/>
          <w:sz w:val="24"/>
          <w:szCs w:val="24"/>
        </w:rPr>
        <w:t xml:space="preserve"> a p. č. 2653/37 o výměře 122 m</w:t>
      </w:r>
      <w:r w:rsidR="009D6373" w:rsidRPr="009D63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D6373" w:rsidRPr="009D6373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9D6373" w:rsidRPr="009D637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D6373" w:rsidRPr="009D6373">
        <w:rPr>
          <w:rFonts w:ascii="Times New Roman" w:hAnsi="Times New Roman" w:cs="Times New Roman"/>
          <w:color w:val="000000"/>
          <w:sz w:val="24"/>
          <w:szCs w:val="24"/>
        </w:rPr>
        <w:t xml:space="preserve"> Břeclav, se společností VHS Břeclav s. r. o., IČ: 42324149, se sídlem Břeclav, Fügnerova 1161/1, a Správa a údržba silnic Jihomoravského kraje, příspěvková organizace kraje, IČ: 70932581, se sídlem Brno, Žerotínovo náměstí 449/3, s tím, že věcné břemeno se zřizuje bezúplatně a na dobu neurčitou</w:t>
      </w:r>
      <w:r w:rsidR="009D6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DC0" w:rsidRDefault="00E13DC0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Default="00274F74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7AA" w:rsidRPr="007177AA" w:rsidRDefault="00CF424B" w:rsidP="007177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7AA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7177AA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7177AA" w:rsidRPr="007177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usnesení č. R/54/17/8a ze schůze Rady města Břeclavi ze dne 25.01.2017, kterým schválila uzavření smlouvy o nájmu bytu č. 1 o velikosti 1+1 s přísl. v 1. nadzemním podlaží v domě na ul. Na Zahradách 21 v Břeclavi s panem </w:t>
      </w:r>
      <w:r w:rsidR="007A6EA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 xml:space="preserve"> za podmínky, že před uzavřením nájemní smlouvy vyklidí a předá městu rodinný dům na ul. J. Fučíka 86 </w:t>
      </w:r>
      <w:r w:rsidR="007177AA">
        <w:rPr>
          <w:rFonts w:ascii="Times New Roman" w:hAnsi="Times New Roman" w:cs="Times New Roman"/>
          <w:color w:val="000000"/>
          <w:sz w:val="24"/>
          <w:szCs w:val="24"/>
        </w:rPr>
        <w:t>v Břeclavi 4, který dosud užívá.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424B" w:rsidRPr="007177AA" w:rsidRDefault="00CF424B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Pr="007177AA" w:rsidRDefault="00274F74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7AA" w:rsidRPr="007177AA" w:rsidRDefault="00CF424B" w:rsidP="007177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7AA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7177AA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7177AA" w:rsidRPr="007177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usnesení č. R/54/17/8b ze schůze Rady města Břeclavi ze dne 25.01.2017, kterým schválila uzavření smlouvy o nájmu bytu č. 11 o velikosti 1+1 s přísl. ve 3. nadzemním podlaží v domě na ul. Na Zahradách 21 v Břeclavi s panem </w:t>
      </w:r>
      <w:r w:rsidR="007A6EA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177AA" w:rsidRPr="007177AA">
        <w:rPr>
          <w:rFonts w:ascii="Times New Roman" w:hAnsi="Times New Roman" w:cs="Times New Roman"/>
          <w:color w:val="000000"/>
          <w:sz w:val="24"/>
          <w:szCs w:val="24"/>
        </w:rPr>
        <w:t xml:space="preserve"> za podmínky, že před uzavřením nájemní smlouvy pan Daniel ukončí nájem dohodou, vyklidí a předá městu rodinný dům na ul. J. Fučíka 86 v</w:t>
      </w:r>
      <w:r w:rsidR="007177AA">
        <w:rPr>
          <w:rFonts w:ascii="Times New Roman" w:hAnsi="Times New Roman" w:cs="Times New Roman"/>
          <w:color w:val="000000"/>
          <w:sz w:val="24"/>
          <w:szCs w:val="24"/>
        </w:rPr>
        <w:t xml:space="preserve"> Břeclavi 4, který dosud užívá.</w:t>
      </w:r>
    </w:p>
    <w:p w:rsidR="00CF424B" w:rsidRDefault="00CF424B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Default="00274F74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75B" w:rsidRPr="00CE775B" w:rsidRDefault="00CF424B" w:rsidP="00CE775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75B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CE775B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CE775B" w:rsidRPr="00CE77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75B" w:rsidRPr="00CE775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 ve znění pozdějších předpisů, usnesení č. 60/17/9 ze dne 26.04.2017, kterým Rada města Břeclavi schválila uzavření nájemní smlouvy na byt č. 26 v Domě s pečovatelskou službou, Seniorů 3196/1, Břeclav 3, mezi </w:t>
      </w:r>
      <w:r w:rsidR="007A6EA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E775B" w:rsidRPr="00CE775B">
        <w:rPr>
          <w:rFonts w:ascii="Times New Roman" w:hAnsi="Times New Roman" w:cs="Times New Roman"/>
          <w:color w:val="000000"/>
          <w:sz w:val="24"/>
          <w:szCs w:val="24"/>
        </w:rPr>
        <w:t xml:space="preserve">, Břeclav a př. </w:t>
      </w:r>
      <w:proofErr w:type="spellStart"/>
      <w:r w:rsidR="00CE775B" w:rsidRPr="00CE775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CE775B" w:rsidRPr="00CE775B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</w:t>
      </w:r>
      <w:r w:rsidR="00CE775B">
        <w:rPr>
          <w:rFonts w:ascii="Times New Roman" w:hAnsi="Times New Roman" w:cs="Times New Roman"/>
          <w:color w:val="000000"/>
          <w:sz w:val="24"/>
          <w:szCs w:val="24"/>
        </w:rPr>
        <w:t>ce, Na Pěšině 2842/13, Břeclav.</w:t>
      </w:r>
    </w:p>
    <w:p w:rsidR="00274F74" w:rsidRDefault="00274F74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75B" w:rsidRDefault="00CE775B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B8" w:rsidRPr="00152679" w:rsidRDefault="00CF424B" w:rsidP="00AB1F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79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152679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6B14A6" w:rsidRPr="00152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FB8" w:rsidRPr="0015267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platných předpisů, usnesení č. 58/17/21a ze dne 22.03.20</w:t>
      </w:r>
      <w:r w:rsidR="00152679">
        <w:rPr>
          <w:rFonts w:ascii="Times New Roman" w:hAnsi="Times New Roman" w:cs="Times New Roman"/>
          <w:color w:val="000000"/>
          <w:sz w:val="24"/>
          <w:szCs w:val="24"/>
        </w:rPr>
        <w:t xml:space="preserve">17, kterým Rada města Břeclavi </w:t>
      </w:r>
      <w:r w:rsidR="00AB1FB8" w:rsidRPr="00152679">
        <w:rPr>
          <w:rFonts w:ascii="Times New Roman" w:hAnsi="Times New Roman" w:cs="Times New Roman"/>
          <w:color w:val="000000"/>
          <w:sz w:val="24"/>
          <w:szCs w:val="24"/>
        </w:rPr>
        <w:t xml:space="preserve">schválila podání žádosti o zápis změny v údajích vedených v rejstříku škol a školských zařízení u př. </w:t>
      </w:r>
      <w:proofErr w:type="spellStart"/>
      <w:r w:rsidR="00AB1FB8" w:rsidRPr="00152679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B1FB8" w:rsidRPr="00152679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a Mateřská škola Břeclav, Kupkova 1, příspěvková organizace – doplnění místa poskytovaného vzdělávání o prostory sportovního areálu a sportovní haly TJ Lokomotiva Břeclav a doplnění místa poskytovaného vzdělávání u školního klubu o budovu Kupkova 1. </w:t>
      </w:r>
    </w:p>
    <w:p w:rsidR="00AB1FB8" w:rsidRPr="00152679" w:rsidRDefault="00AB1FB8" w:rsidP="00AB1F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24B" w:rsidRPr="00CF424B" w:rsidRDefault="00CF424B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B44BA" w:rsidRDefault="003B44BA" w:rsidP="00911B5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Default="007A6EAD" w:rsidP="00911B5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Default="007A6EAD" w:rsidP="00911B5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Pr="00CF424B" w:rsidRDefault="007A6EAD" w:rsidP="00911B5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6EAD" w:rsidRDefault="007A6EAD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Pr="00CF424B" w:rsidRDefault="00911B51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="00610660"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57A5" w:rsidRDefault="00B457A5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A1350" w:rsidRDefault="005A135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A1350" w:rsidRPr="00CF424B" w:rsidRDefault="005A135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E5996" w:rsidRPr="000E5996" w:rsidRDefault="00CF424B" w:rsidP="000E59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996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0E599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5A1350" w:rsidRPr="000E5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996" w:rsidRPr="000E599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 ve znění pozdějších předpisů, </w:t>
      </w:r>
      <w:r w:rsidR="000E5996" w:rsidRPr="000E5996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0E5996" w:rsidRPr="000E599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E5996" w:rsidRPr="000E5996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k přijetí věcných darů od fyzických osob určených k zařazení do jednotlivých podsbírek MMG, jak je uvedeno v příloze č. 21 zápisu.</w:t>
      </w:r>
    </w:p>
    <w:p w:rsidR="000E5996" w:rsidRPr="000E5996" w:rsidRDefault="000E5996" w:rsidP="000E59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96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477B9C" w:rsidRDefault="00477B9C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Default="00CF424B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518" w:rsidRPr="00991518" w:rsidRDefault="00CF424B" w:rsidP="009915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1518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991518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0E5996" w:rsidRPr="009915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518" w:rsidRPr="0099151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 ve znění pozdějších předpisů, </w:t>
      </w:r>
      <w:r w:rsidR="00991518" w:rsidRPr="00991518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991518" w:rsidRPr="0099151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91518" w:rsidRPr="00991518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Břeclav, k přijetí věcných darů od fyzických osob určených k vybavení Domova seniorů Břeclav, příspěvková organizace, jak je uvedeno v příloze č. 23 zápisu.</w:t>
      </w:r>
    </w:p>
    <w:p w:rsidR="00991518" w:rsidRPr="00991518" w:rsidRDefault="00991518" w:rsidP="009915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18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CF424B" w:rsidRDefault="00CF424B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Default="00CF424B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570" w:rsidRPr="00C80570" w:rsidRDefault="00CF424B" w:rsidP="00C8057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570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C80570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991518" w:rsidRPr="00C80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570" w:rsidRPr="00C8057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80570" w:rsidRPr="00C80570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C80570" w:rsidRPr="00C80570">
        <w:rPr>
          <w:rFonts w:ascii="Times New Roman" w:hAnsi="Times New Roman" w:cs="Times New Roman"/>
          <w:color w:val="000000"/>
          <w:sz w:val="24"/>
          <w:szCs w:val="24"/>
        </w:rPr>
        <w:t>. Městská knihovna Břeclav, příspěvková organizace, Národních hrdinů 9, 690 02 Břeclav k podání žádosti o dotaci z dotačního programu Ministerstva kultury „Česká knihovna“.</w:t>
      </w:r>
    </w:p>
    <w:p w:rsidR="00CF424B" w:rsidRPr="00C80570" w:rsidRDefault="00CF424B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Default="00274F74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Pr="00CF424B" w:rsidRDefault="00CF424B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11B51" w:rsidRPr="00CF424B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F424B"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="00911B51"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11B51" w:rsidRPr="00CF424B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1567" w:rsidRDefault="00E61567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80570" w:rsidRPr="00CF424B" w:rsidRDefault="00C8057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056E" w:rsidRPr="0081056E" w:rsidRDefault="00CF424B" w:rsidP="0081056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56E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81056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81056E" w:rsidRPr="0081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Slovácká 40, 690 02 Břeclav, do projektu „Podpora dětských klubů při základních školách s možností podpory letních příměstských táborů“, vyhlášeného v rámci Operačního programu Zaměstnanost Ministerstvem práce a sociálních věcí, odborem realizace programů ESF – zaměstnanost.</w:t>
      </w:r>
    </w:p>
    <w:p w:rsidR="00421E53" w:rsidRPr="0081056E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56E" w:rsidRPr="0081056E" w:rsidRDefault="00CF424B" w:rsidP="0081056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56E">
        <w:rPr>
          <w:rFonts w:ascii="Times New Roman" w:eastAsia="Times New Roman" w:hAnsi="Times New Roman" w:cs="Times New Roman"/>
          <w:b/>
          <w:sz w:val="24"/>
          <w:szCs w:val="24"/>
        </w:rPr>
        <w:t>R/62/17/</w:t>
      </w:r>
      <w:r w:rsidR="00274F74" w:rsidRPr="0081056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81056E" w:rsidRPr="0081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Břeclav, Komenského 2, příspěvková organizace, 691 41 Břeclav do projektu „Podpora gramotností na ZŠ Břeclav, Komenského 2“, </w:t>
      </w:r>
      <w:proofErr w:type="spellStart"/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 w:rsidR="0081056E" w:rsidRPr="0081056E">
        <w:rPr>
          <w:rFonts w:ascii="Times New Roman" w:hAnsi="Times New Roman" w:cs="Times New Roman"/>
          <w:color w:val="000000"/>
          <w:sz w:val="24"/>
          <w:szCs w:val="24"/>
        </w:rPr>
        <w:t>. č.: CZ.02.3.68/0.0/0.0/16_022/0005742, na základě výzvy 02_16_022 Operačního programu Výzkum, vývoj a vzdělávání.</w:t>
      </w:r>
    </w:p>
    <w:p w:rsidR="00CF424B" w:rsidRPr="0081056E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D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D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D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D" w:rsidRDefault="007A6E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Pr="00CF424B" w:rsidRDefault="00E329F6" w:rsidP="00E329F6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329F6" w:rsidRDefault="00E329F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9F6" w:rsidRDefault="00E329F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56E" w:rsidRPr="0081056E" w:rsidRDefault="00E329F6" w:rsidP="008105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056E">
        <w:rPr>
          <w:rFonts w:ascii="Times New Roman" w:eastAsia="Times New Roman" w:hAnsi="Times New Roman" w:cs="Times New Roman"/>
          <w:b/>
          <w:sz w:val="24"/>
          <w:szCs w:val="24"/>
        </w:rPr>
        <w:t>R/62/17/53</w:t>
      </w:r>
      <w:r w:rsidR="0081056E" w:rsidRPr="0081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56E" w:rsidRPr="0081056E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81056E" w:rsidRPr="0081056E">
        <w:rPr>
          <w:rFonts w:ascii="Times New Roman" w:hAnsi="Times New Roman" w:cs="Times New Roman"/>
          <w:bCs/>
          <w:sz w:val="24"/>
          <w:szCs w:val="24"/>
        </w:rPr>
        <w:t xml:space="preserve">příspěvkové organizaci města Městské muzeum a galerie Břeclav, příspěvková organizace, Dukelských hrdinů 2747/4A, 690 02 Břeclav souhlas s výpůjčkou prostor střední schodišťové věže zámku (vyhlídka) společnosti YES, </w:t>
      </w:r>
      <w:proofErr w:type="spellStart"/>
      <w:r w:rsidR="0081056E" w:rsidRPr="0081056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81056E" w:rsidRPr="0081056E">
        <w:rPr>
          <w:rFonts w:ascii="Times New Roman" w:hAnsi="Times New Roman" w:cs="Times New Roman"/>
          <w:bCs/>
          <w:sz w:val="24"/>
          <w:szCs w:val="24"/>
        </w:rPr>
        <w:t xml:space="preserve"> YOU a.s., Kroměříž, Jožky Silného 2683/14, PSČ 76701 dne 10.06.2017 při příležitosti konání akce „Slavnosti břeclavského piva“ za účelem podpory turizmu a propagace města.</w:t>
      </w:r>
    </w:p>
    <w:p w:rsidR="006F045B" w:rsidRPr="0081056E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4911" w:rsidRDefault="00A6491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F424B">
        <w:rPr>
          <w:rFonts w:ascii="Times New Roman" w:eastAsia="Times New Roman" w:hAnsi="Times New Roman" w:cs="Times New Roman"/>
          <w:sz w:val="16"/>
          <w:szCs w:val="16"/>
        </w:rPr>
        <w:t>31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BE657E">
        <w:rPr>
          <w:rFonts w:ascii="Times New Roman" w:eastAsia="Times New Roman" w:hAnsi="Times New Roman" w:cs="Times New Roman"/>
          <w:sz w:val="16"/>
          <w:szCs w:val="16"/>
        </w:rPr>
        <w:t>5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99" w:rsidRDefault="00C43A99" w:rsidP="00710B35">
      <w:pPr>
        <w:spacing w:after="0" w:line="240" w:lineRule="auto"/>
      </w:pPr>
      <w:r>
        <w:separator/>
      </w:r>
    </w:p>
  </w:endnote>
  <w:endnote w:type="continuationSeparator" w:id="0">
    <w:p w:rsidR="00C43A99" w:rsidRDefault="00C43A99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EAD">
          <w:rPr>
            <w:noProof/>
          </w:rPr>
          <w:t>13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99" w:rsidRDefault="00C43A99" w:rsidP="00710B35">
      <w:pPr>
        <w:spacing w:after="0" w:line="240" w:lineRule="auto"/>
      </w:pPr>
      <w:r>
        <w:separator/>
      </w:r>
    </w:p>
  </w:footnote>
  <w:footnote w:type="continuationSeparator" w:id="0">
    <w:p w:rsidR="00C43A99" w:rsidRDefault="00C43A99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2D65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100F"/>
    <w:rsid w:val="003B1F1E"/>
    <w:rsid w:val="003B2480"/>
    <w:rsid w:val="003B302F"/>
    <w:rsid w:val="003B44BA"/>
    <w:rsid w:val="003B5A9B"/>
    <w:rsid w:val="003B6E0B"/>
    <w:rsid w:val="003C0319"/>
    <w:rsid w:val="003C16D6"/>
    <w:rsid w:val="003C3887"/>
    <w:rsid w:val="003C3B13"/>
    <w:rsid w:val="003C501F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0660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6DCF"/>
    <w:rsid w:val="006B0413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EAD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4F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A99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27CD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4A0C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9F6"/>
    <w:rsid w:val="00E32D98"/>
    <w:rsid w:val="00E34DDB"/>
    <w:rsid w:val="00E37C4A"/>
    <w:rsid w:val="00E37F8C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4320"/>
    <w:rsid w:val="00E649CC"/>
    <w:rsid w:val="00E64A45"/>
    <w:rsid w:val="00E65A6F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D9B6-CAA8-49DE-866E-95CCE57B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13</Pages>
  <Words>4433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419</cp:revision>
  <cp:lastPrinted>2017-05-18T09:58:00Z</cp:lastPrinted>
  <dcterms:created xsi:type="dcterms:W3CDTF">2016-10-18T06:42:00Z</dcterms:created>
  <dcterms:modified xsi:type="dcterms:W3CDTF">2017-06-07T09:56:00Z</dcterms:modified>
</cp:coreProperties>
</file>